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50279" w:rsidRDefault="00000000">
      <w:pPr>
        <w:spacing w:after="240" w:line="240" w:lineRule="auto"/>
      </w:pPr>
      <w:r>
        <w:rPr>
          <w:noProof/>
        </w:rPr>
        <w:drawing>
          <wp:inline distT="0" distB="0" distL="0" distR="0">
            <wp:extent cx="5943600" cy="1114425"/>
            <wp:effectExtent l="0" t="0" r="0" b="0"/>
            <wp:docPr id="1578402718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0279" w:rsidRDefault="00000000">
      <w:pPr>
        <w:pStyle w:val="Title"/>
        <w:jc w:val="center"/>
      </w:pPr>
      <w:r>
        <w:t>Task Title: Brainstorm to Generate Solutions to a Problem</w:t>
      </w:r>
    </w:p>
    <w:p w:rsidR="00C50279" w:rsidRDefault="00000000">
      <w:pPr>
        <w:pStyle w:val="Heading1"/>
      </w:pPr>
      <w:r>
        <w:t>OALCF Cover Sheet – Practitioner Copy</w:t>
      </w:r>
    </w:p>
    <w:p w:rsidR="00C50279" w:rsidRDefault="00C50279"/>
    <w:p w:rsidR="00C50279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__________________________________________  </w:t>
      </w:r>
    </w:p>
    <w:p w:rsidR="00C50279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</w:t>
      </w:r>
      <w:r>
        <w:t xml:space="preserve"> </w:t>
      </w:r>
      <w:r>
        <w:rPr>
          <w:b/>
        </w:rPr>
        <w:t>___________________________________________</w:t>
      </w:r>
    </w:p>
    <w:p w:rsidR="00C50279" w:rsidRDefault="00000000">
      <w:pPr>
        <w:spacing w:after="240" w:line="240" w:lineRule="auto"/>
        <w:rPr>
          <w:b/>
        </w:rPr>
      </w:pPr>
      <w:r>
        <w:rPr>
          <w:b/>
        </w:rPr>
        <w:t>Date Completed: 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C50279">
        <w:trPr>
          <w:trHeight w:val="485"/>
        </w:trPr>
        <w:tc>
          <w:tcPr>
            <w:tcW w:w="3116" w:type="dxa"/>
          </w:tcPr>
          <w:p w:rsidR="00C50279" w:rsidRDefault="00000000">
            <w:pPr>
              <w:spacing w:after="240"/>
              <w:ind w:left="-108"/>
              <w:rPr>
                <w:b/>
              </w:rPr>
            </w:pPr>
            <w:r>
              <w:rPr>
                <w:b/>
              </w:rPr>
              <w:t>Goal Path: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317500</wp:posOffset>
                      </wp:positionV>
                      <wp:extent cx="255270" cy="231140"/>
                      <wp:effectExtent l="0" t="0" r="0" b="0"/>
                      <wp:wrapNone/>
                      <wp:docPr id="1578402709" name="Rectangle 1578402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4715" y="3670780"/>
                                <a:ext cx="24257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50279" w:rsidRDefault="00C5027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317500</wp:posOffset>
                      </wp:positionV>
                      <wp:extent cx="255270" cy="231140"/>
                      <wp:effectExtent b="0" l="0" r="0" t="0"/>
                      <wp:wrapNone/>
                      <wp:docPr id="1578402709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527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:rsidR="00C50279" w:rsidRDefault="00000000">
            <w:pPr>
              <w:spacing w:after="240"/>
              <w:rPr>
                <w:b/>
              </w:rPr>
            </w:pPr>
            <w:r>
              <w:t>Employment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255270" cy="231140"/>
                      <wp:effectExtent l="0" t="0" r="0" b="0"/>
                      <wp:wrapNone/>
                      <wp:docPr id="1578402706" name="Rectangle 1578402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4715" y="3670780"/>
                                <a:ext cx="24257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50279" w:rsidRDefault="00C5027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255270" cy="231140"/>
                      <wp:effectExtent b="0" l="0" r="0" t="0"/>
                      <wp:wrapNone/>
                      <wp:docPr id="1578402706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527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:rsidR="00C50279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C50279">
        <w:tc>
          <w:tcPr>
            <w:tcW w:w="3116" w:type="dxa"/>
          </w:tcPr>
          <w:p w:rsidR="00C50279" w:rsidRDefault="00000000">
            <w:pPr>
              <w:spacing w:after="240"/>
              <w:rPr>
                <w:b/>
              </w:rPr>
            </w:pPr>
            <w:r>
              <w:t>Secondary School</w:t>
            </w:r>
          </w:p>
        </w:tc>
        <w:tc>
          <w:tcPr>
            <w:tcW w:w="3117" w:type="dxa"/>
          </w:tcPr>
          <w:p w:rsidR="00C50279" w:rsidRDefault="00000000">
            <w:pPr>
              <w:spacing w:after="240"/>
              <w:rPr>
                <w:b/>
              </w:rPr>
            </w:pPr>
            <w:r>
              <w:t>Post Secondary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255892" cy="231140"/>
                      <wp:effectExtent l="0" t="0" r="0" b="0"/>
                      <wp:wrapNone/>
                      <wp:docPr id="1578402713" name="Rectangle 1578402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4404" y="3670780"/>
                                <a:ext cx="243192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50279" w:rsidRDefault="00C5027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255892" cy="231140"/>
                      <wp:effectExtent b="0" l="0" r="0" t="0"/>
                      <wp:wrapNone/>
                      <wp:docPr id="1578402713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5892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:rsidR="00C50279" w:rsidRDefault="00000000">
            <w:pPr>
              <w:spacing w:after="240"/>
              <w:rPr>
                <w:b/>
              </w:rPr>
            </w:pPr>
            <w:r>
              <w:t>Independence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-12699</wp:posOffset>
                      </wp:positionV>
                      <wp:extent cx="255892" cy="231140"/>
                      <wp:effectExtent l="0" t="0" r="0" b="0"/>
                      <wp:wrapNone/>
                      <wp:docPr id="1578402711" name="Rectangle 1578402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4404" y="3670780"/>
                                <a:ext cx="243192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50279" w:rsidRDefault="00C5027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-12699</wp:posOffset>
                      </wp:positionV>
                      <wp:extent cx="255892" cy="231140"/>
                      <wp:effectExtent b="0" l="0" r="0" t="0"/>
                      <wp:wrapNone/>
                      <wp:docPr id="1578402711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5892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C50279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578402712" name="Rectangle 1578402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50279" w:rsidRDefault="00C5027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15784027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578402702" name="Rectangle 1578402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50279" w:rsidRDefault="00C5027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157840270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228600</wp:posOffset>
                </wp:positionV>
                <wp:extent cx="255270" cy="231140"/>
                <wp:effectExtent l="0" t="0" r="0" b="0"/>
                <wp:wrapNone/>
                <wp:docPr id="1578402704" name="Rectangle 1578402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4715" y="3670780"/>
                          <a:ext cx="242570" cy="218440"/>
                        </a:xfrm>
                        <a:prstGeom prst="rect">
                          <a:avLst/>
                        </a:prstGeom>
                        <a:solidFill>
                          <a:srgbClr val="AEABAB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50279" w:rsidRDefault="00C5027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5219700</wp:posOffset>
                </wp:positionH>
                <wp:positionV relativeFrom="paragraph">
                  <wp:posOffset>228600</wp:posOffset>
                </wp:positionV>
                <wp:extent cx="255270" cy="231140"/>
                <wp:effectExtent b="0" l="0" r="0" t="0"/>
                <wp:wrapNone/>
                <wp:docPr id="157840270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27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50279" w:rsidRDefault="00C50279">
      <w:pPr>
        <w:spacing w:after="240" w:line="240" w:lineRule="auto"/>
        <w:rPr>
          <w:b/>
        </w:rPr>
      </w:pPr>
    </w:p>
    <w:p w:rsidR="00C50279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:rsidR="00C50279" w:rsidRDefault="00000000">
      <w:pPr>
        <w:spacing w:after="240" w:line="240" w:lineRule="auto"/>
      </w:pPr>
      <w:r>
        <w:t>Brainstorm to generate solutions to a problem.</w:t>
      </w:r>
    </w:p>
    <w:p w:rsidR="00C50279" w:rsidRDefault="00000000">
      <w:pPr>
        <w:spacing w:after="240" w:line="240" w:lineRule="auto"/>
      </w:pPr>
      <w:r>
        <w:rPr>
          <w:b/>
        </w:rPr>
        <w:br/>
        <w:t>Main Competency/Task Group/Level Indicator</w:t>
      </w:r>
      <w:r>
        <w:t xml:space="preserve"> </w:t>
      </w:r>
    </w:p>
    <w:p w:rsidR="00C502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>
        <w:rPr>
          <w:color w:val="000000"/>
        </w:rPr>
        <w:t>Communicate Ideas and Information/Interact with others/B1.2</w:t>
      </w:r>
    </w:p>
    <w:p w:rsidR="00C50279" w:rsidRDefault="00C50279">
      <w:pPr>
        <w:spacing w:after="240" w:line="240" w:lineRule="auto"/>
        <w:rPr>
          <w:b/>
        </w:rPr>
      </w:pPr>
    </w:p>
    <w:p w:rsidR="00C50279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:rsidR="00C502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Group (at least three people) to brainstorm with</w:t>
      </w:r>
    </w:p>
    <w:p w:rsidR="00C50279" w:rsidRDefault="00000000">
      <w:pPr>
        <w:rPr>
          <w:color w:val="1F3864"/>
          <w:sz w:val="28"/>
          <w:szCs w:val="28"/>
        </w:rPr>
      </w:pPr>
      <w:r>
        <w:br w:type="page"/>
      </w:r>
    </w:p>
    <w:p w:rsidR="00C50279" w:rsidRDefault="00000000">
      <w:pPr>
        <w:pStyle w:val="Heading1"/>
        <w:spacing w:after="240"/>
      </w:pPr>
      <w:r>
        <w:lastRenderedPageBreak/>
        <w:t>Learner Information</w:t>
      </w:r>
    </w:p>
    <w:p w:rsidR="00C50279" w:rsidRDefault="00000000">
      <w:r>
        <w:t xml:space="preserve">A brainstorm is a discussion used to produce ideas and solve problems.  It is used most often for group work on the job or in school.  Talking with others about a problem can </w:t>
      </w:r>
      <w:proofErr w:type="gramStart"/>
      <w:r>
        <w:t>lead</w:t>
      </w:r>
      <w:proofErr w:type="gramEnd"/>
      <w:r>
        <w:t xml:space="preserve"> to many ideas or solutions.  It is important to listen to every idea, even if some seem faulty.  In a brainstorm every idea is valuable, because an idea that seems like it won’t work might lead to an idea that will work.</w:t>
      </w:r>
    </w:p>
    <w:p w:rsidR="00C50279" w:rsidRDefault="00C50279"/>
    <w:p w:rsidR="00C50279" w:rsidRDefault="00000000">
      <w:r>
        <w:t>The problem:  Cars don’t often stop at the crosswalk near the adult learning centre.</w:t>
      </w:r>
    </w:p>
    <w:p w:rsidR="00C50279" w:rsidRDefault="00000000">
      <w:pPr>
        <w:rPr>
          <w:color w:val="1F3864"/>
          <w:sz w:val="28"/>
          <w:szCs w:val="28"/>
        </w:rPr>
      </w:pPr>
      <w:r>
        <w:br w:type="page"/>
      </w:r>
    </w:p>
    <w:p w:rsidR="00C50279" w:rsidRDefault="00000000">
      <w:pPr>
        <w:pStyle w:val="Heading1"/>
        <w:spacing w:after="240"/>
      </w:pPr>
      <w:r>
        <w:lastRenderedPageBreak/>
        <w:t>Work Sheet</w:t>
      </w:r>
    </w:p>
    <w:p w:rsidR="00C50279" w:rsidRDefault="00000000">
      <w:pPr>
        <w:rPr>
          <w:b/>
        </w:rPr>
      </w:pPr>
      <w:r>
        <w:rPr>
          <w:b/>
        </w:rPr>
        <w:t>Task 1: Explain the details of the problem to your group, and why it needs attention.</w:t>
      </w:r>
    </w:p>
    <w:p w:rsidR="00C50279" w:rsidRDefault="00000000">
      <w:pPr>
        <w:spacing w:after="0"/>
        <w:jc w:val="both"/>
      </w:pPr>
      <w:r>
        <w:t>Answer: No written response required here.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190500</wp:posOffset>
                </wp:positionV>
                <wp:extent cx="231140" cy="231140"/>
                <wp:effectExtent l="0" t="0" r="0" b="0"/>
                <wp:wrapNone/>
                <wp:docPr id="1578402715" name="Rectangle 1578402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6780" y="3670780"/>
                          <a:ext cx="21844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50279" w:rsidRDefault="00C5027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190500</wp:posOffset>
                </wp:positionV>
                <wp:extent cx="231140" cy="231140"/>
                <wp:effectExtent b="0" l="0" r="0" t="0"/>
                <wp:wrapNone/>
                <wp:docPr id="157840271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4025900</wp:posOffset>
                </wp:positionH>
                <wp:positionV relativeFrom="paragraph">
                  <wp:posOffset>190500</wp:posOffset>
                </wp:positionV>
                <wp:extent cx="231140" cy="231140"/>
                <wp:effectExtent l="0" t="0" r="0" b="0"/>
                <wp:wrapNone/>
                <wp:docPr id="1578402716" name="Rectangle 1578402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6780" y="3670780"/>
                          <a:ext cx="21844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50279" w:rsidRDefault="00C5027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4025900</wp:posOffset>
                </wp:positionH>
                <wp:positionV relativeFrom="paragraph">
                  <wp:posOffset>190500</wp:posOffset>
                </wp:positionV>
                <wp:extent cx="231140" cy="231140"/>
                <wp:effectExtent b="0" l="0" r="0" t="0"/>
                <wp:wrapNone/>
                <wp:docPr id="157840271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50279" w:rsidRDefault="00000000">
      <w:pPr>
        <w:spacing w:after="0"/>
        <w:jc w:val="both"/>
      </w:pPr>
      <w:r>
        <w:tab/>
        <w:t xml:space="preserve">    Task completed face-to-face: Yes          No</w:t>
      </w:r>
    </w:p>
    <w:p w:rsidR="00C50279" w:rsidRDefault="00C50279">
      <w:pPr>
        <w:spacing w:after="0"/>
        <w:jc w:val="both"/>
      </w:pPr>
    </w:p>
    <w:p w:rsidR="00C50279" w:rsidRDefault="00C50279">
      <w:pPr>
        <w:pBdr>
          <w:bottom w:val="single" w:sz="12" w:space="1" w:color="000000"/>
        </w:pBdr>
        <w:spacing w:after="0"/>
        <w:jc w:val="both"/>
      </w:pPr>
    </w:p>
    <w:p w:rsidR="00C50279" w:rsidRDefault="00000000">
      <w:pPr>
        <w:rPr>
          <w:b/>
        </w:rPr>
      </w:pPr>
      <w:r>
        <w:rPr>
          <w:b/>
        </w:rPr>
        <w:br/>
        <w:t>Task 2: Ask your group to think of solutions to the problem.</w:t>
      </w:r>
    </w:p>
    <w:p w:rsidR="00C50279" w:rsidRDefault="00000000">
      <w:pPr>
        <w:spacing w:after="0"/>
        <w:jc w:val="both"/>
      </w:pPr>
      <w:r>
        <w:t>Answer: No written response required here.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190500</wp:posOffset>
                </wp:positionV>
                <wp:extent cx="231140" cy="231140"/>
                <wp:effectExtent l="0" t="0" r="0" b="0"/>
                <wp:wrapNone/>
                <wp:docPr id="1578402710" name="Rectangle 1578402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6780" y="3670780"/>
                          <a:ext cx="21844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50279" w:rsidRDefault="00C5027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190500</wp:posOffset>
                </wp:positionV>
                <wp:extent cx="231140" cy="231140"/>
                <wp:effectExtent b="0" l="0" r="0" t="0"/>
                <wp:wrapNone/>
                <wp:docPr id="15784027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4025900</wp:posOffset>
                </wp:positionH>
                <wp:positionV relativeFrom="paragraph">
                  <wp:posOffset>190500</wp:posOffset>
                </wp:positionV>
                <wp:extent cx="231140" cy="231140"/>
                <wp:effectExtent l="0" t="0" r="0" b="0"/>
                <wp:wrapNone/>
                <wp:docPr id="1578402714" name="Rectangle 1578402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6780" y="3670780"/>
                          <a:ext cx="21844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50279" w:rsidRDefault="00C5027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4025900</wp:posOffset>
                </wp:positionH>
                <wp:positionV relativeFrom="paragraph">
                  <wp:posOffset>190500</wp:posOffset>
                </wp:positionV>
                <wp:extent cx="231140" cy="231140"/>
                <wp:effectExtent b="0" l="0" r="0" t="0"/>
                <wp:wrapNone/>
                <wp:docPr id="15784027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50279" w:rsidRDefault="00000000">
      <w:pPr>
        <w:spacing w:after="0"/>
        <w:jc w:val="both"/>
      </w:pPr>
      <w:r>
        <w:tab/>
        <w:t xml:space="preserve">    Task completed face-to-face: Yes          No</w:t>
      </w:r>
    </w:p>
    <w:p w:rsidR="00C50279" w:rsidRDefault="00C50279"/>
    <w:p w:rsidR="00C50279" w:rsidRDefault="00000000">
      <w:pPr>
        <w:rPr>
          <w:b/>
        </w:rPr>
      </w:pPr>
      <w:r>
        <w:rPr>
          <w:b/>
        </w:rPr>
        <w:t>______________________________________________________</w:t>
      </w:r>
    </w:p>
    <w:p w:rsidR="00C50279" w:rsidRDefault="00000000">
      <w:pPr>
        <w:rPr>
          <w:b/>
        </w:rPr>
      </w:pPr>
      <w:r>
        <w:rPr>
          <w:b/>
        </w:rPr>
        <w:t>Task 3: Decide together which ideas might be the best way to solve the problem.</w:t>
      </w:r>
    </w:p>
    <w:p w:rsidR="00C50279" w:rsidRDefault="00000000">
      <w:pPr>
        <w:spacing w:after="0"/>
        <w:jc w:val="both"/>
      </w:pPr>
      <w:r>
        <w:t>Answer: No written response required here.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190500</wp:posOffset>
                </wp:positionV>
                <wp:extent cx="231140" cy="231140"/>
                <wp:effectExtent l="0" t="0" r="0" b="0"/>
                <wp:wrapNone/>
                <wp:docPr id="1578402717" name="Rectangle 1578402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6780" y="3670780"/>
                          <a:ext cx="21844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50279" w:rsidRDefault="00C5027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3276600</wp:posOffset>
                </wp:positionH>
                <wp:positionV relativeFrom="paragraph">
                  <wp:posOffset>190500</wp:posOffset>
                </wp:positionV>
                <wp:extent cx="231140" cy="231140"/>
                <wp:effectExtent b="0" l="0" r="0" t="0"/>
                <wp:wrapNone/>
                <wp:docPr id="157840271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4013200</wp:posOffset>
                </wp:positionH>
                <wp:positionV relativeFrom="paragraph">
                  <wp:posOffset>190500</wp:posOffset>
                </wp:positionV>
                <wp:extent cx="231140" cy="231140"/>
                <wp:effectExtent l="0" t="0" r="0" b="0"/>
                <wp:wrapNone/>
                <wp:docPr id="1578402703" name="Rectangle 1578402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6780" y="3670780"/>
                          <a:ext cx="21844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50279" w:rsidRDefault="00C5027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4013200</wp:posOffset>
                </wp:positionH>
                <wp:positionV relativeFrom="paragraph">
                  <wp:posOffset>190500</wp:posOffset>
                </wp:positionV>
                <wp:extent cx="231140" cy="231140"/>
                <wp:effectExtent b="0" l="0" r="0" t="0"/>
                <wp:wrapNone/>
                <wp:docPr id="157840270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50279" w:rsidRDefault="00000000">
      <w:pPr>
        <w:spacing w:after="0"/>
        <w:jc w:val="both"/>
      </w:pPr>
      <w:r>
        <w:tab/>
        <w:t xml:space="preserve">    Task completed face-to-face: Yes          No</w:t>
      </w:r>
    </w:p>
    <w:p w:rsidR="00C50279" w:rsidRDefault="00C50279"/>
    <w:p w:rsidR="00C50279" w:rsidRDefault="00000000">
      <w:pPr>
        <w:rPr>
          <w:b/>
        </w:rPr>
      </w:pPr>
      <w:r>
        <w:rPr>
          <w:b/>
        </w:rPr>
        <w:t>______________________________________________________</w:t>
      </w:r>
    </w:p>
    <w:p w:rsidR="00C50279" w:rsidRDefault="00000000">
      <w:r>
        <w:br w:type="page"/>
      </w:r>
    </w:p>
    <w:p w:rsidR="00C50279" w:rsidRDefault="00000000">
      <w:pPr>
        <w:pStyle w:val="Heading1"/>
        <w:spacing w:after="240"/>
      </w:pPr>
      <w:r>
        <w:lastRenderedPageBreak/>
        <w:t>Answers</w:t>
      </w:r>
    </w:p>
    <w:p w:rsidR="00C50279" w:rsidRDefault="00000000">
      <w:pPr>
        <w:rPr>
          <w:b/>
        </w:rPr>
      </w:pPr>
      <w:r>
        <w:rPr>
          <w:b/>
        </w:rPr>
        <w:t>Task 1: Explain the details of the problem to your group, and why it needs attention.</w:t>
      </w:r>
    </w:p>
    <w:p w:rsidR="00C50279" w:rsidRDefault="00000000">
      <w:r>
        <w:t>Answer:  There is a problem with cars often not stopping at the crosswalk near our classroom.  Someone could get hurt.  We need to make the crosswalk safer.</w:t>
      </w:r>
    </w:p>
    <w:p w:rsidR="00C50279" w:rsidRDefault="00C50279"/>
    <w:p w:rsidR="00C50279" w:rsidRDefault="00000000">
      <w:pPr>
        <w:rPr>
          <w:b/>
        </w:rPr>
      </w:pPr>
      <w:r>
        <w:rPr>
          <w:b/>
        </w:rPr>
        <w:t>Task 2: Ask your group to think of solutions to the problem.</w:t>
      </w:r>
    </w:p>
    <w:p w:rsidR="00C50279" w:rsidRDefault="00000000">
      <w:r>
        <w:t>Answer:  Answers will vary.  Some ideas include:</w:t>
      </w:r>
    </w:p>
    <w:p w:rsidR="00C5027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everyone needs to pay more attention to safety when crossing the street</w:t>
      </w:r>
    </w:p>
    <w:p w:rsidR="00C5027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hire a crossing guard for the times when we arrive at and leave the class</w:t>
      </w:r>
    </w:p>
    <w:p w:rsidR="00C5027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someone could volunteer to be a crossing guard at the times when we arrive at and leave the class (but they would need training)</w:t>
      </w:r>
    </w:p>
    <w:p w:rsidR="00C5027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take turns being the crossing guard during those times</w:t>
      </w:r>
    </w:p>
    <w:p w:rsidR="00C5027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put up a sign</w:t>
      </w:r>
    </w:p>
    <w:p w:rsidR="00C5027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write to the town council to ask for a sign or light at the crosswalk</w:t>
      </w:r>
    </w:p>
    <w:p w:rsidR="00C50279" w:rsidRDefault="00C50279"/>
    <w:p w:rsidR="00C50279" w:rsidRDefault="00000000">
      <w:pPr>
        <w:rPr>
          <w:b/>
        </w:rPr>
      </w:pPr>
      <w:r>
        <w:rPr>
          <w:b/>
        </w:rPr>
        <w:t>Task 3: Decide together which ideas might be the best way to solve the problem.</w:t>
      </w:r>
    </w:p>
    <w:p w:rsidR="00C50279" w:rsidRDefault="00000000">
      <w:r>
        <w:t xml:space="preserve">Answer:  Answers will vary.  </w:t>
      </w:r>
    </w:p>
    <w:p w:rsidR="00C50279" w:rsidRDefault="00C50279"/>
    <w:p w:rsidR="00C50279" w:rsidRDefault="00C50279"/>
    <w:p w:rsidR="00C50279" w:rsidRDefault="00C50279"/>
    <w:p w:rsidR="00C50279" w:rsidRDefault="00C50279"/>
    <w:p w:rsidR="00C50279" w:rsidRDefault="00C50279"/>
    <w:p w:rsidR="00C50279" w:rsidRDefault="00C50279"/>
    <w:p w:rsidR="00C50279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2693"/>
        <w:gridCol w:w="1430"/>
        <w:gridCol w:w="2321"/>
        <w:gridCol w:w="1918"/>
      </w:tblGrid>
      <w:tr w:rsidR="00C50279">
        <w:trPr>
          <w:cantSplit/>
          <w:tblHeader/>
        </w:trPr>
        <w:tc>
          <w:tcPr>
            <w:tcW w:w="988" w:type="dxa"/>
            <w:shd w:val="clear" w:color="auto" w:fill="D9D9D9"/>
          </w:tcPr>
          <w:p w:rsidR="00C50279" w:rsidRDefault="00000000">
            <w:pPr>
              <w:spacing w:after="240"/>
            </w:pPr>
            <w:r>
              <w:t>Levels</w:t>
            </w:r>
          </w:p>
        </w:tc>
        <w:tc>
          <w:tcPr>
            <w:tcW w:w="2693" w:type="dxa"/>
            <w:shd w:val="clear" w:color="auto" w:fill="D9D9D9"/>
          </w:tcPr>
          <w:p w:rsidR="00C50279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430" w:type="dxa"/>
            <w:shd w:val="clear" w:color="auto" w:fill="D9D9D9"/>
          </w:tcPr>
          <w:p w:rsidR="00C50279" w:rsidRDefault="00000000">
            <w:pPr>
              <w:spacing w:after="240"/>
            </w:pPr>
            <w:r>
              <w:t>Needs Work</w:t>
            </w:r>
          </w:p>
        </w:tc>
        <w:tc>
          <w:tcPr>
            <w:tcW w:w="2321" w:type="dxa"/>
            <w:shd w:val="clear" w:color="auto" w:fill="D9D9D9"/>
          </w:tcPr>
          <w:p w:rsidR="00C50279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:rsidR="00C50279" w:rsidRDefault="00000000">
            <w:pPr>
              <w:spacing w:after="240"/>
            </w:pPr>
            <w:r>
              <w:t>Completes task independently</w:t>
            </w:r>
          </w:p>
        </w:tc>
      </w:tr>
      <w:tr w:rsidR="00C50279">
        <w:tc>
          <w:tcPr>
            <w:tcW w:w="988" w:type="dxa"/>
          </w:tcPr>
          <w:p w:rsidR="00C50279" w:rsidRDefault="00000000">
            <w:pPr>
              <w:spacing w:after="240"/>
            </w:pPr>
            <w:r>
              <w:t>B1.2</w:t>
            </w:r>
          </w:p>
        </w:tc>
        <w:tc>
          <w:tcPr>
            <w:tcW w:w="2693" w:type="dxa"/>
          </w:tcPr>
          <w:p w:rsidR="00C50279" w:rsidRDefault="00000000">
            <w:pPr>
              <w:spacing w:after="240"/>
            </w:pPr>
            <w:r>
              <w:t>shows an awareness of factors that affect interactions, such as differences in opinions and ideas, and social, linguistic and cultural differences</w:t>
            </w:r>
          </w:p>
        </w:tc>
        <w:tc>
          <w:tcPr>
            <w:tcW w:w="1430" w:type="dxa"/>
          </w:tcPr>
          <w:p w:rsidR="00C50279" w:rsidRDefault="00C50279">
            <w:pPr>
              <w:spacing w:after="240"/>
            </w:pPr>
          </w:p>
        </w:tc>
        <w:tc>
          <w:tcPr>
            <w:tcW w:w="2321" w:type="dxa"/>
          </w:tcPr>
          <w:p w:rsidR="00C50279" w:rsidRDefault="00C50279">
            <w:pPr>
              <w:spacing w:after="240"/>
            </w:pPr>
          </w:p>
        </w:tc>
        <w:tc>
          <w:tcPr>
            <w:tcW w:w="1918" w:type="dxa"/>
          </w:tcPr>
          <w:p w:rsidR="00C50279" w:rsidRDefault="00C50279">
            <w:pPr>
              <w:spacing w:after="240"/>
            </w:pPr>
          </w:p>
        </w:tc>
      </w:tr>
      <w:tr w:rsidR="00C50279">
        <w:tc>
          <w:tcPr>
            <w:tcW w:w="988" w:type="dxa"/>
          </w:tcPr>
          <w:p w:rsidR="00C50279" w:rsidRDefault="00C50279">
            <w:pPr>
              <w:spacing w:after="240"/>
            </w:pPr>
          </w:p>
        </w:tc>
        <w:tc>
          <w:tcPr>
            <w:tcW w:w="2693" w:type="dxa"/>
          </w:tcPr>
          <w:p w:rsidR="00C50279" w:rsidRDefault="00000000">
            <w:pPr>
              <w:spacing w:after="240"/>
            </w:pPr>
            <w:r>
              <w:t>demonstrates some ability to use tone appropriately</w:t>
            </w:r>
          </w:p>
        </w:tc>
        <w:tc>
          <w:tcPr>
            <w:tcW w:w="1430" w:type="dxa"/>
          </w:tcPr>
          <w:p w:rsidR="00C50279" w:rsidRDefault="00C50279">
            <w:pPr>
              <w:spacing w:after="240"/>
            </w:pPr>
          </w:p>
        </w:tc>
        <w:tc>
          <w:tcPr>
            <w:tcW w:w="2321" w:type="dxa"/>
          </w:tcPr>
          <w:p w:rsidR="00C50279" w:rsidRDefault="00C50279">
            <w:pPr>
              <w:spacing w:after="240"/>
            </w:pPr>
          </w:p>
        </w:tc>
        <w:tc>
          <w:tcPr>
            <w:tcW w:w="1918" w:type="dxa"/>
          </w:tcPr>
          <w:p w:rsidR="00C50279" w:rsidRDefault="00C50279">
            <w:pPr>
              <w:spacing w:after="240"/>
            </w:pPr>
          </w:p>
        </w:tc>
      </w:tr>
      <w:tr w:rsidR="00C50279">
        <w:tc>
          <w:tcPr>
            <w:tcW w:w="988" w:type="dxa"/>
          </w:tcPr>
          <w:p w:rsidR="00C50279" w:rsidRDefault="00C50279">
            <w:pPr>
              <w:spacing w:after="240"/>
            </w:pPr>
          </w:p>
        </w:tc>
        <w:tc>
          <w:tcPr>
            <w:tcW w:w="2693" w:type="dxa"/>
          </w:tcPr>
          <w:p w:rsidR="00C50279" w:rsidRDefault="00000000">
            <w:pPr>
              <w:spacing w:after="240"/>
            </w:pPr>
            <w:r>
              <w:t>uses strategies to maintain communication, such as encouraging responses from others and asking questions</w:t>
            </w:r>
          </w:p>
        </w:tc>
        <w:tc>
          <w:tcPr>
            <w:tcW w:w="1430" w:type="dxa"/>
          </w:tcPr>
          <w:p w:rsidR="00C50279" w:rsidRDefault="00C50279">
            <w:pPr>
              <w:spacing w:after="240"/>
            </w:pPr>
          </w:p>
        </w:tc>
        <w:tc>
          <w:tcPr>
            <w:tcW w:w="2321" w:type="dxa"/>
          </w:tcPr>
          <w:p w:rsidR="00C50279" w:rsidRDefault="00C50279">
            <w:pPr>
              <w:spacing w:after="240"/>
            </w:pPr>
          </w:p>
        </w:tc>
        <w:tc>
          <w:tcPr>
            <w:tcW w:w="1918" w:type="dxa"/>
          </w:tcPr>
          <w:p w:rsidR="00C50279" w:rsidRDefault="00C50279">
            <w:pPr>
              <w:spacing w:after="240"/>
            </w:pPr>
          </w:p>
        </w:tc>
      </w:tr>
      <w:tr w:rsidR="00C50279">
        <w:tc>
          <w:tcPr>
            <w:tcW w:w="988" w:type="dxa"/>
          </w:tcPr>
          <w:p w:rsidR="00C50279" w:rsidRDefault="00C50279">
            <w:pPr>
              <w:spacing w:after="240"/>
            </w:pPr>
          </w:p>
        </w:tc>
        <w:tc>
          <w:tcPr>
            <w:tcW w:w="2693" w:type="dxa"/>
          </w:tcPr>
          <w:p w:rsidR="00C50279" w:rsidRDefault="00000000">
            <w:pPr>
              <w:spacing w:after="240"/>
            </w:pPr>
            <w:r>
              <w:t>speaks or signs clearly in a focused and organized way</w:t>
            </w:r>
          </w:p>
        </w:tc>
        <w:tc>
          <w:tcPr>
            <w:tcW w:w="1430" w:type="dxa"/>
          </w:tcPr>
          <w:p w:rsidR="00C50279" w:rsidRDefault="00C50279">
            <w:pPr>
              <w:spacing w:after="240"/>
            </w:pPr>
          </w:p>
        </w:tc>
        <w:tc>
          <w:tcPr>
            <w:tcW w:w="2321" w:type="dxa"/>
          </w:tcPr>
          <w:p w:rsidR="00C50279" w:rsidRDefault="00C50279">
            <w:pPr>
              <w:spacing w:after="240"/>
            </w:pPr>
          </w:p>
        </w:tc>
        <w:tc>
          <w:tcPr>
            <w:tcW w:w="1918" w:type="dxa"/>
          </w:tcPr>
          <w:p w:rsidR="00C50279" w:rsidRDefault="00C50279">
            <w:pPr>
              <w:spacing w:after="240"/>
            </w:pPr>
          </w:p>
        </w:tc>
      </w:tr>
      <w:tr w:rsidR="00C50279">
        <w:tc>
          <w:tcPr>
            <w:tcW w:w="988" w:type="dxa"/>
          </w:tcPr>
          <w:p w:rsidR="00C50279" w:rsidRDefault="00C50279">
            <w:pPr>
              <w:spacing w:after="240"/>
            </w:pPr>
          </w:p>
        </w:tc>
        <w:tc>
          <w:tcPr>
            <w:tcW w:w="2693" w:type="dxa"/>
          </w:tcPr>
          <w:p w:rsidR="00C50279" w:rsidRDefault="00000000">
            <w:pPr>
              <w:spacing w:after="240"/>
            </w:pPr>
            <w:r>
              <w:t>rephrases to confirm or increase understanding</w:t>
            </w:r>
          </w:p>
        </w:tc>
        <w:tc>
          <w:tcPr>
            <w:tcW w:w="1430" w:type="dxa"/>
          </w:tcPr>
          <w:p w:rsidR="00C50279" w:rsidRDefault="00C50279">
            <w:pPr>
              <w:spacing w:after="240"/>
            </w:pPr>
          </w:p>
        </w:tc>
        <w:tc>
          <w:tcPr>
            <w:tcW w:w="2321" w:type="dxa"/>
          </w:tcPr>
          <w:p w:rsidR="00C50279" w:rsidRDefault="00C50279">
            <w:pPr>
              <w:spacing w:after="240"/>
            </w:pPr>
          </w:p>
        </w:tc>
        <w:tc>
          <w:tcPr>
            <w:tcW w:w="1918" w:type="dxa"/>
          </w:tcPr>
          <w:p w:rsidR="00C50279" w:rsidRDefault="00C50279">
            <w:pPr>
              <w:spacing w:after="240"/>
            </w:pPr>
          </w:p>
        </w:tc>
      </w:tr>
      <w:tr w:rsidR="00C50279">
        <w:tc>
          <w:tcPr>
            <w:tcW w:w="988" w:type="dxa"/>
          </w:tcPr>
          <w:p w:rsidR="00C50279" w:rsidRDefault="00C50279">
            <w:pPr>
              <w:spacing w:after="240"/>
            </w:pPr>
          </w:p>
        </w:tc>
        <w:tc>
          <w:tcPr>
            <w:tcW w:w="2693" w:type="dxa"/>
          </w:tcPr>
          <w:p w:rsidR="00C50279" w:rsidRDefault="00000000">
            <w:pPr>
              <w:spacing w:after="240"/>
            </w:pPr>
            <w:r>
              <w:t>uses and interprets non-verbal cues (e.g. body language, facial expressions, gestures)</w:t>
            </w:r>
          </w:p>
        </w:tc>
        <w:tc>
          <w:tcPr>
            <w:tcW w:w="1430" w:type="dxa"/>
          </w:tcPr>
          <w:p w:rsidR="00C50279" w:rsidRDefault="00C50279">
            <w:pPr>
              <w:spacing w:after="240"/>
            </w:pPr>
          </w:p>
        </w:tc>
        <w:tc>
          <w:tcPr>
            <w:tcW w:w="2321" w:type="dxa"/>
          </w:tcPr>
          <w:p w:rsidR="00C50279" w:rsidRDefault="00C50279">
            <w:pPr>
              <w:spacing w:after="240"/>
            </w:pPr>
          </w:p>
        </w:tc>
        <w:tc>
          <w:tcPr>
            <w:tcW w:w="1918" w:type="dxa"/>
          </w:tcPr>
          <w:p w:rsidR="00C50279" w:rsidRDefault="00C50279">
            <w:pPr>
              <w:spacing w:after="240"/>
            </w:pPr>
          </w:p>
        </w:tc>
      </w:tr>
    </w:tbl>
    <w:p w:rsidR="00C50279" w:rsidRDefault="00C50279">
      <w:pPr>
        <w:spacing w:after="240" w:line="240" w:lineRule="auto"/>
      </w:pPr>
    </w:p>
    <w:p w:rsidR="00C50279" w:rsidRDefault="00000000">
      <w:pPr>
        <w:spacing w:after="240"/>
      </w:pPr>
      <w:bookmarkStart w:id="0" w:name="_heading=h.gjdgxs" w:colFirst="0" w:colLast="0"/>
      <w:bookmarkEnd w:id="0"/>
      <w:r>
        <w:lastRenderedPageBreak/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578402707" name="Rectangle 1578402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50279" w:rsidRDefault="00C5027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157840270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578402708" name="Rectangle 1578402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50279" w:rsidRDefault="00C5027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157840270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50279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578402705" name="Rectangle 1578402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50279" w:rsidRDefault="00C5027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b="0" l="0" r="0" t="0"/>
                <wp:wrapNone/>
                <wp:docPr id="157840270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3150" cy="1672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50279" w:rsidRDefault="00C50279">
      <w:pPr>
        <w:spacing w:after="240" w:line="240" w:lineRule="auto"/>
      </w:pPr>
    </w:p>
    <w:p w:rsidR="00C50279" w:rsidRDefault="00C50279">
      <w:pPr>
        <w:spacing w:after="240" w:line="240" w:lineRule="auto"/>
      </w:pPr>
    </w:p>
    <w:p w:rsidR="00C50279" w:rsidRDefault="00C50279">
      <w:pPr>
        <w:spacing w:after="240" w:line="240" w:lineRule="auto"/>
      </w:pPr>
    </w:p>
    <w:p w:rsidR="00C50279" w:rsidRDefault="00C50279">
      <w:pPr>
        <w:spacing w:after="240" w:line="240" w:lineRule="auto"/>
      </w:pPr>
    </w:p>
    <w:p w:rsidR="00C50279" w:rsidRDefault="00C50279">
      <w:pPr>
        <w:spacing w:after="240" w:line="240" w:lineRule="auto"/>
      </w:pPr>
    </w:p>
    <w:p w:rsidR="00C50279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:rsidR="00C50279" w:rsidRDefault="00000000">
      <w:pPr>
        <w:spacing w:after="240"/>
        <w:rPr>
          <w:b/>
        </w:rPr>
      </w:pPr>
      <w:r>
        <w:rPr>
          <w:b/>
        </w:rPr>
        <w:t>___________________                               ____________________</w:t>
      </w:r>
    </w:p>
    <w:p w:rsidR="00C50279" w:rsidRDefault="00C50279">
      <w:pPr>
        <w:spacing w:after="240"/>
      </w:pPr>
    </w:p>
    <w:p w:rsidR="00C50279" w:rsidRDefault="00C50279">
      <w:pPr>
        <w:spacing w:after="240"/>
      </w:pPr>
    </w:p>
    <w:p w:rsidR="00C50279" w:rsidRDefault="00C50279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</w:p>
    <w:sectPr w:rsidR="00C50279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E2C5F" w:rsidRDefault="00AE2C5F">
      <w:pPr>
        <w:spacing w:after="0" w:line="240" w:lineRule="auto"/>
      </w:pPr>
      <w:r>
        <w:separator/>
      </w:r>
    </w:p>
  </w:endnote>
  <w:endnote w:type="continuationSeparator" w:id="0">
    <w:p w:rsidR="00AE2C5F" w:rsidRDefault="00AE2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41E3CCE0-15BC-724D-8DDB-EE1731351F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5A874177-769E-FB4C-AE35-431D3A2AE89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EC144A04-AF0B-374A-AD5E-C1B157B63556}"/>
    <w:embedBold r:id="rId4" w:fontKey="{5150484B-9E62-7441-BD63-27B634DEE6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F32DC97-5388-4F40-9274-23D834ED765E}"/>
    <w:embedBold r:id="rId6" w:fontKey="{25C74B7C-4668-BF40-90FB-863E8E92996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EA9C281-4D72-0041-A68B-45EA2A2B821D}"/>
    <w:embedItalic r:id="rId8" w:fontKey="{BA2F6EC7-EFCA-D648-8D91-D826849571EB}"/>
  </w:font>
  <w:font w:name="Quattrocento San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E2A0479D-726A-2F42-83C1-159F58A07745}"/>
    <w:embedBold r:id="rId11" w:fontKey="{335AF4AC-D1BC-6148-8098-FB08AAAB9E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C635B716-AE2D-0740-85B7-D3BDAAAFD3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502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84761">
      <w:rPr>
        <w:noProof/>
        <w:color w:val="000000"/>
      </w:rPr>
      <w:t>1</w:t>
    </w:r>
    <w:r>
      <w:rPr>
        <w:color w:val="000000"/>
      </w:rPr>
      <w:fldChar w:fldCharType="end"/>
    </w:r>
  </w:p>
  <w:p w:rsidR="00C502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E2C5F" w:rsidRDefault="00AE2C5F">
      <w:pPr>
        <w:spacing w:after="0" w:line="240" w:lineRule="auto"/>
      </w:pPr>
      <w:r>
        <w:separator/>
      </w:r>
    </w:p>
  </w:footnote>
  <w:footnote w:type="continuationSeparator" w:id="0">
    <w:p w:rsidR="00AE2C5F" w:rsidRDefault="00AE2C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502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Brainstorm</w:t>
    </w:r>
    <w:r w:rsidR="00F84761">
      <w:rPr>
        <w:color w:val="4C0000"/>
      </w:rPr>
      <w:t>ToGenerateSolutionsToAProblem</w:t>
    </w:r>
    <w:r>
      <w:rPr>
        <w:color w:val="4C0000"/>
      </w:rPr>
      <w:t>_EASPI_B1.2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3C01AD"/>
    <w:multiLevelType w:val="multilevel"/>
    <w:tmpl w:val="CCB6DD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EC01613"/>
    <w:multiLevelType w:val="multilevel"/>
    <w:tmpl w:val="2C5410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F560774"/>
    <w:multiLevelType w:val="multilevel"/>
    <w:tmpl w:val="5DF624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38489609">
    <w:abstractNumId w:val="2"/>
  </w:num>
  <w:num w:numId="2" w16cid:durableId="2060090330">
    <w:abstractNumId w:val="1"/>
  </w:num>
  <w:num w:numId="3" w16cid:durableId="380176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279"/>
    <w:rsid w:val="00AE2C5F"/>
    <w:rsid w:val="00C50279"/>
    <w:rsid w:val="00F80D42"/>
    <w:rsid w:val="00F8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881A70"/>
  <w15:docId w15:val="{E071665B-9C41-5643-A805-41444626A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j8pl23bJNnicTDymDKNhu/GHmw==">CgMxLjAyCGguZ2pkZ3hzOAByITE5ckw1cEhPOFBjd2Z0NS1BeGZfb05Sd1hySU9CRjA4eA==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532</Words>
  <Characters>3037</Characters>
  <Application>Microsoft Office Word</Application>
  <DocSecurity>0</DocSecurity>
  <Lines>25</Lines>
  <Paragraphs>7</Paragraphs>
  <ScaleCrop>false</ScaleCrop>
  <Company/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</cp:revision>
  <dcterms:created xsi:type="dcterms:W3CDTF">2024-01-02T19:14:00Z</dcterms:created>
  <dcterms:modified xsi:type="dcterms:W3CDTF">2025-02-27T13:48:00Z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