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1CEB6B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046D8">
        <w:rPr>
          <w:rFonts w:eastAsia="Helvetica Neue" w:cs="Helvetica Neue"/>
        </w:rPr>
        <w:t>Read A Product Brochure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06E918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046D8">
        <w:rPr>
          <w:rFonts w:eastAsia="Helvetica Neue" w:cs="Helvetica Neue"/>
        </w:rPr>
        <w:t>Read a brochure to learn about a product.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17A3D6D" w14:textId="77777777" w:rsidR="00C046D8" w:rsidRDefault="00000000" w:rsidP="00C046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C046D8">
        <w:rPr>
          <w:rFonts w:eastAsia="Helvetica Neue" w:cs="Helvetica Neue"/>
          <w:color w:val="000000"/>
        </w:rPr>
        <w:t>2</w:t>
      </w:r>
    </w:p>
    <w:p w14:paraId="36C11D89" w14:textId="77777777" w:rsidR="00C046D8" w:rsidRDefault="00C046D8" w:rsidP="00C04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45CBEED2" w14:textId="46AEB0CA" w:rsidR="002E7422" w:rsidRPr="00C046D8" w:rsidRDefault="00000000" w:rsidP="00C04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046D8">
        <w:rPr>
          <w:rFonts w:eastAsia="Helvetica Neue" w:cs="Helvetica Neue"/>
          <w:b/>
        </w:rPr>
        <w:t>Materials Required:</w:t>
      </w:r>
    </w:p>
    <w:p w14:paraId="372FCD03" w14:textId="77777777" w:rsidR="00C046D8" w:rsidRPr="00C046D8" w:rsidRDefault="00C046D8" w:rsidP="00C046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3B95D52B" w14:textId="38F2017C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52BB6B5" w14:textId="591A867C" w:rsidR="00C046D8" w:rsidRPr="00C046D8" w:rsidRDefault="00C046D8" w:rsidP="00C046D8">
      <w:r w:rsidRPr="00C046D8">
        <w:t xml:space="preserve">Employees are often given new equipment to use on the job. </w:t>
      </w:r>
      <w:r>
        <w:t xml:space="preserve"> </w:t>
      </w:r>
      <w:r w:rsidRPr="00C046D8">
        <w:t>In order to understand a new product, they must read brochures or inserts that explain the benefits of the equipment and how it works.</w:t>
      </w:r>
    </w:p>
    <w:p w14:paraId="390D290D" w14:textId="681C9636" w:rsidR="00C046D8" w:rsidRPr="00C046D8" w:rsidRDefault="00140980" w:rsidP="00C046D8">
      <w:r>
        <w:t>Scan</w:t>
      </w:r>
      <w:r w:rsidR="00C046D8" w:rsidRPr="00C046D8">
        <w:t xml:space="preserve"> the brochure from </w:t>
      </w:r>
      <w:proofErr w:type="spellStart"/>
      <w:r w:rsidR="00C046D8" w:rsidRPr="00C046D8">
        <w:t>Amstore</w:t>
      </w:r>
      <w:proofErr w:type="spellEnd"/>
      <w:r w:rsidR="00C046D8" w:rsidRPr="00C046D8">
        <w:t xml:space="preserve"> Innovations about a new product (Digital Key).</w:t>
      </w:r>
    </w:p>
    <w:p w14:paraId="7D0EA0CF" w14:textId="4E10C6DD" w:rsidR="002D6674" w:rsidRDefault="00C046D8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cs="Calibri"/>
          <w:noProof/>
          <w:sz w:val="24"/>
          <w:szCs w:val="24"/>
          <w:lang w:eastAsia="en-CA"/>
        </w:rPr>
        <w:drawing>
          <wp:anchor distT="0" distB="0" distL="114300" distR="114300" simplePos="0" relativeHeight="251678720" behindDoc="0" locked="0" layoutInCell="1" allowOverlap="1" wp14:anchorId="2CD445E4" wp14:editId="4199A013">
            <wp:simplePos x="0" y="0"/>
            <wp:positionH relativeFrom="column">
              <wp:posOffset>-515567</wp:posOffset>
            </wp:positionH>
            <wp:positionV relativeFrom="paragraph">
              <wp:posOffset>279576</wp:posOffset>
            </wp:positionV>
            <wp:extent cx="7021025" cy="5350212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/>
                    <a:stretch/>
                  </pic:blipFill>
                  <pic:spPr bwMode="auto">
                    <a:xfrm>
                      <a:off x="0" y="0"/>
                      <a:ext cx="7049609" cy="537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B235C" w14:textId="59E4E226" w:rsidR="00C046D8" w:rsidRDefault="00C046D8" w:rsidP="00C046D8"/>
    <w:p w14:paraId="3108B44B" w14:textId="7A774EA3" w:rsidR="00C046D8" w:rsidRDefault="00C046D8" w:rsidP="00C046D8"/>
    <w:p w14:paraId="3DB79AE4" w14:textId="77777777" w:rsidR="00C046D8" w:rsidRDefault="00C046D8" w:rsidP="00C046D8"/>
    <w:p w14:paraId="5C8D5CB9" w14:textId="77777777" w:rsidR="00C046D8" w:rsidRDefault="00C046D8" w:rsidP="00C046D8"/>
    <w:p w14:paraId="2EBA50AA" w14:textId="4B12C4D7" w:rsidR="00C046D8" w:rsidRDefault="00C046D8" w:rsidP="00C046D8"/>
    <w:p w14:paraId="14A6C2AC" w14:textId="77777777" w:rsidR="00C046D8" w:rsidRDefault="00C046D8" w:rsidP="00C046D8"/>
    <w:p w14:paraId="4204A21F" w14:textId="77777777" w:rsidR="00C046D8" w:rsidRDefault="00C046D8" w:rsidP="00C046D8"/>
    <w:p w14:paraId="2B126EA2" w14:textId="77777777" w:rsidR="00C046D8" w:rsidRDefault="00C046D8" w:rsidP="00C046D8"/>
    <w:p w14:paraId="762CB756" w14:textId="77777777" w:rsidR="00C046D8" w:rsidRDefault="00C046D8" w:rsidP="00C046D8"/>
    <w:p w14:paraId="1EB920D2" w14:textId="77777777" w:rsidR="00C046D8" w:rsidRDefault="00C046D8" w:rsidP="00C046D8"/>
    <w:p w14:paraId="376EEEE6" w14:textId="77777777" w:rsidR="00C046D8" w:rsidRDefault="00C046D8" w:rsidP="00C046D8"/>
    <w:p w14:paraId="7CCE3A21" w14:textId="77777777" w:rsidR="00C046D8" w:rsidRDefault="00C046D8" w:rsidP="00C046D8"/>
    <w:p w14:paraId="208D2E9A" w14:textId="77777777" w:rsidR="00C046D8" w:rsidRDefault="00C046D8" w:rsidP="00C046D8"/>
    <w:p w14:paraId="661B9FE0" w14:textId="77777777" w:rsidR="00C046D8" w:rsidRDefault="00C046D8" w:rsidP="00C046D8"/>
    <w:p w14:paraId="1056E09D" w14:textId="77777777" w:rsidR="00C046D8" w:rsidRDefault="00C046D8" w:rsidP="00C046D8"/>
    <w:p w14:paraId="6E535294" w14:textId="77777777" w:rsidR="00C046D8" w:rsidRDefault="00C046D8" w:rsidP="00C046D8"/>
    <w:p w14:paraId="00ED3339" w14:textId="77777777" w:rsidR="00C046D8" w:rsidRDefault="00C046D8" w:rsidP="00C046D8"/>
    <w:p w14:paraId="5D574A7A" w14:textId="77777777" w:rsidR="002D6674" w:rsidRDefault="002D6674" w:rsidP="00D75F7B">
      <w:pPr>
        <w:pStyle w:val="Heading1"/>
        <w:spacing w:after="240"/>
        <w:jc w:val="left"/>
        <w:rPr>
          <w:rFonts w:eastAsia="Helvetica Neue" w:cs="Helvetica Neue"/>
        </w:rPr>
      </w:pPr>
    </w:p>
    <w:p w14:paraId="51C0310D" w14:textId="77777777" w:rsidR="00D75F7B" w:rsidRPr="00D75F7B" w:rsidRDefault="00D75F7B" w:rsidP="00D75F7B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C834FB2" w14:textId="77777777" w:rsidR="00D75F7B" w:rsidRPr="00D75F7B" w:rsidRDefault="00000000" w:rsidP="00D75F7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D75F7B" w:rsidRPr="00D75F7B">
        <w:rPr>
          <w:rFonts w:eastAsia="Helvetica Neue" w:cs="Helvetica Neue"/>
          <w:b/>
        </w:rPr>
        <w:t xml:space="preserve">List 2 things that the Unique ID allows a Digital Key to do. </w:t>
      </w:r>
      <w:r w:rsidR="00D75F7B" w:rsidRPr="00D75F7B">
        <w:rPr>
          <w:rFonts w:eastAsia="Helvetica Neue" w:cs="Helvetica Neue"/>
          <w:b/>
        </w:rPr>
        <w:tab/>
      </w:r>
    </w:p>
    <w:p w14:paraId="02901F52" w14:textId="77777777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E0E48BB" w14:textId="77777777" w:rsidR="00D75F7B" w:rsidRDefault="00D75F7B" w:rsidP="00D75F7B">
      <w:pPr>
        <w:rPr>
          <w:rFonts w:eastAsia="Helvetica Neue" w:cs="Helvetica Neue"/>
        </w:rPr>
      </w:pPr>
    </w:p>
    <w:p w14:paraId="35092223" w14:textId="77777777" w:rsidR="00D75F7B" w:rsidRDefault="00D75F7B" w:rsidP="00D75F7B">
      <w:pPr>
        <w:rPr>
          <w:rFonts w:eastAsia="Helvetica Neue" w:cs="Helvetica Neue"/>
        </w:rPr>
      </w:pPr>
    </w:p>
    <w:p w14:paraId="3EE609B3" w14:textId="77777777" w:rsidR="00D75F7B" w:rsidRDefault="00D75F7B" w:rsidP="00D75F7B">
      <w:pPr>
        <w:rPr>
          <w:rFonts w:eastAsia="Helvetica Neue" w:cs="Helvetica Neue"/>
        </w:rPr>
      </w:pPr>
    </w:p>
    <w:p w14:paraId="3A6F6811" w14:textId="77777777" w:rsidR="00D75F7B" w:rsidRPr="00C60FBD" w:rsidRDefault="00D75F7B" w:rsidP="00D75F7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93D443D" w14:textId="513E3122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>What does the unique ID allow you to track and analyse?</w:t>
      </w:r>
    </w:p>
    <w:p w14:paraId="5EF8155D" w14:textId="77777777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E586BAC" w14:textId="77777777" w:rsidR="00D75F7B" w:rsidRDefault="00D75F7B" w:rsidP="00D75F7B">
      <w:pPr>
        <w:rPr>
          <w:rFonts w:eastAsia="Helvetica Neue" w:cs="Helvetica Neue"/>
        </w:rPr>
      </w:pPr>
    </w:p>
    <w:p w14:paraId="3DE0EF6D" w14:textId="77777777" w:rsidR="00D75F7B" w:rsidRDefault="00D75F7B" w:rsidP="00D75F7B">
      <w:pPr>
        <w:rPr>
          <w:rFonts w:eastAsia="Helvetica Neue" w:cs="Helvetica Neue"/>
        </w:rPr>
      </w:pPr>
    </w:p>
    <w:p w14:paraId="51278BFC" w14:textId="77777777" w:rsidR="00D75F7B" w:rsidRDefault="00D75F7B" w:rsidP="00D75F7B">
      <w:pPr>
        <w:rPr>
          <w:rFonts w:eastAsia="Helvetica Neue" w:cs="Helvetica Neue"/>
        </w:rPr>
      </w:pPr>
    </w:p>
    <w:p w14:paraId="75322EF7" w14:textId="77777777" w:rsidR="00D75F7B" w:rsidRPr="00C60FBD" w:rsidRDefault="00D75F7B" w:rsidP="00D75F7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A284729" w14:textId="60410D0B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 xml:space="preserve">What happens when a Digital Key is inserted into a MAC or PC? </w:t>
      </w:r>
    </w:p>
    <w:p w14:paraId="2140B391" w14:textId="77777777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A35827D" w14:textId="77777777" w:rsidR="00D75F7B" w:rsidRDefault="00D75F7B" w:rsidP="00D75F7B">
      <w:pPr>
        <w:rPr>
          <w:rFonts w:eastAsia="Helvetica Neue" w:cs="Helvetica Neue"/>
        </w:rPr>
      </w:pPr>
    </w:p>
    <w:p w14:paraId="01DBD3D3" w14:textId="77777777" w:rsidR="00D75F7B" w:rsidRDefault="00D75F7B" w:rsidP="00D75F7B">
      <w:pPr>
        <w:rPr>
          <w:rFonts w:eastAsia="Helvetica Neue" w:cs="Helvetica Neue"/>
        </w:rPr>
      </w:pPr>
    </w:p>
    <w:p w14:paraId="02C0653D" w14:textId="77777777" w:rsidR="00D75F7B" w:rsidRDefault="00D75F7B" w:rsidP="00D75F7B">
      <w:pPr>
        <w:rPr>
          <w:rFonts w:eastAsia="Helvetica Neue" w:cs="Helvetica Neue"/>
        </w:rPr>
      </w:pPr>
    </w:p>
    <w:p w14:paraId="6959F408" w14:textId="77777777" w:rsidR="00D75F7B" w:rsidRPr="00C60FBD" w:rsidRDefault="00D75F7B" w:rsidP="00D75F7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77C94B0" w14:textId="680D60D4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 xml:space="preserve">How does a Digital Key help you understand your client? </w:t>
      </w:r>
    </w:p>
    <w:p w14:paraId="3AF3C175" w14:textId="77777777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4517B39" w14:textId="77777777" w:rsidR="00D75F7B" w:rsidRDefault="00D75F7B" w:rsidP="00D75F7B">
      <w:pPr>
        <w:rPr>
          <w:rFonts w:eastAsia="Helvetica Neue" w:cs="Helvetica Neue"/>
        </w:rPr>
      </w:pPr>
    </w:p>
    <w:p w14:paraId="34F10BC1" w14:textId="77777777" w:rsidR="00D75F7B" w:rsidRDefault="00D75F7B" w:rsidP="00D75F7B">
      <w:pPr>
        <w:rPr>
          <w:rFonts w:eastAsia="Helvetica Neue" w:cs="Helvetica Neue"/>
        </w:rPr>
      </w:pPr>
    </w:p>
    <w:p w14:paraId="1EE24197" w14:textId="77777777" w:rsidR="00D75F7B" w:rsidRDefault="00D75F7B" w:rsidP="00D75F7B">
      <w:pPr>
        <w:rPr>
          <w:rFonts w:eastAsia="Helvetica Neue" w:cs="Helvetica Neue"/>
        </w:rPr>
      </w:pPr>
    </w:p>
    <w:p w14:paraId="1E5CC0FC" w14:textId="77777777" w:rsidR="00D75F7B" w:rsidRPr="00C60FBD" w:rsidRDefault="00D75F7B" w:rsidP="00D75F7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B8B6840" w14:textId="77777777" w:rsidR="00D75F7B" w:rsidRDefault="00D75F7B" w:rsidP="00D75F7B">
      <w:pPr>
        <w:spacing w:after="240"/>
        <w:rPr>
          <w:rFonts w:eastAsia="Helvetica Neue" w:cs="Helvetica Neue"/>
          <w:b/>
        </w:rPr>
      </w:pPr>
    </w:p>
    <w:p w14:paraId="6C675F75" w14:textId="3DE0C2C0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lastRenderedPageBreak/>
        <w:t>Task 5: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 xml:space="preserve">List the 3 things the individual ID </w:t>
      </w:r>
      <w:r w:rsidR="00140980">
        <w:rPr>
          <w:rFonts w:eastAsia="Helvetica Neue" w:cs="Helvetica Neue"/>
          <w:b/>
        </w:rPr>
        <w:t>can do for each</w:t>
      </w:r>
      <w:r w:rsidRPr="00D75F7B">
        <w:rPr>
          <w:rFonts w:eastAsia="Helvetica Neue" w:cs="Helvetica Neue"/>
          <w:b/>
        </w:rPr>
        <w:t xml:space="preserve"> Digital Key </w:t>
      </w:r>
      <w:r w:rsidR="00140980">
        <w:rPr>
          <w:rFonts w:eastAsia="Helvetica Neue" w:cs="Helvetica Neue"/>
          <w:b/>
        </w:rPr>
        <w:t>to provide</w:t>
      </w:r>
      <w:r w:rsidRPr="00D75F7B">
        <w:rPr>
          <w:rFonts w:eastAsia="Helvetica Neue" w:cs="Helvetica Neue"/>
          <w:b/>
        </w:rPr>
        <w:t xml:space="preserve"> dynamic marketing information.</w:t>
      </w:r>
    </w:p>
    <w:p w14:paraId="6F62BF2F" w14:textId="77777777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A4D7060" w14:textId="77777777" w:rsidR="00D75F7B" w:rsidRDefault="00D75F7B" w:rsidP="00D75F7B">
      <w:pPr>
        <w:rPr>
          <w:rFonts w:eastAsia="Helvetica Neue" w:cs="Helvetica Neue"/>
        </w:rPr>
      </w:pPr>
    </w:p>
    <w:p w14:paraId="47DCE7EB" w14:textId="77777777" w:rsidR="00D75F7B" w:rsidRDefault="00D75F7B" w:rsidP="00D75F7B">
      <w:pPr>
        <w:rPr>
          <w:rFonts w:eastAsia="Helvetica Neue" w:cs="Helvetica Neue"/>
        </w:rPr>
      </w:pPr>
    </w:p>
    <w:p w14:paraId="00BA026F" w14:textId="77777777" w:rsidR="00D75F7B" w:rsidRDefault="00D75F7B" w:rsidP="00D75F7B">
      <w:pPr>
        <w:rPr>
          <w:rFonts w:eastAsia="Helvetica Neue" w:cs="Helvetica Neue"/>
        </w:rPr>
      </w:pPr>
    </w:p>
    <w:p w14:paraId="7AFC0A8D" w14:textId="77777777" w:rsidR="00D75F7B" w:rsidRPr="00C60FBD" w:rsidRDefault="00D75F7B" w:rsidP="00D75F7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21196507" w:rsidR="002E7422" w:rsidRDefault="002E7422">
      <w:pPr>
        <w:spacing w:after="240"/>
        <w:rPr>
          <w:rFonts w:eastAsia="Helvetica Neue" w:cs="Helvetica Neue"/>
          <w:b/>
        </w:rPr>
      </w:pPr>
    </w:p>
    <w:p w14:paraId="10F97F66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61DD2747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263F6E4A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6D982339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1D623512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57EEF726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7558ED40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6A59FA5F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6E470C89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6D0BE4D7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31916F1B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0CE01030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5DD2FD1C" w14:textId="77777777" w:rsidR="00D75F7B" w:rsidRDefault="00D75F7B">
      <w:pPr>
        <w:spacing w:after="240"/>
        <w:rPr>
          <w:rFonts w:eastAsia="Helvetica Neue" w:cs="Helvetica Neue"/>
          <w:b/>
        </w:rPr>
      </w:pPr>
    </w:p>
    <w:p w14:paraId="2AB1C32D" w14:textId="77777777" w:rsidR="00D75F7B" w:rsidRPr="00D75F7B" w:rsidRDefault="00D75F7B">
      <w:pPr>
        <w:spacing w:after="240"/>
        <w:rPr>
          <w:rFonts w:eastAsia="Helvetica Neue" w:cs="Helvetica Neue"/>
          <w:b/>
        </w:rPr>
      </w:pPr>
    </w:p>
    <w:p w14:paraId="716D4FAD" w14:textId="77777777" w:rsidR="00CD528B" w:rsidRPr="00C5661B" w:rsidRDefault="00CD528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31FC178" w14:textId="77777777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D75F7B">
        <w:rPr>
          <w:rFonts w:eastAsia="Helvetica Neue" w:cs="Helvetica Neue"/>
          <w:b/>
        </w:rPr>
        <w:t xml:space="preserve">List 2 things that the Unique ID allows a Digital Key to do. </w:t>
      </w:r>
      <w:r w:rsidRPr="00D75F7B">
        <w:rPr>
          <w:rFonts w:eastAsia="Helvetica Neue" w:cs="Helvetica Neue"/>
          <w:b/>
        </w:rPr>
        <w:tab/>
      </w:r>
    </w:p>
    <w:p w14:paraId="6DFC996E" w14:textId="77777777" w:rsidR="00D75F7B" w:rsidRP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D75F7B">
        <w:rPr>
          <w:rFonts w:eastAsia="Helvetica Neue" w:cs="Helvetica Neue"/>
        </w:rPr>
        <w:t>Any two of the following:</w:t>
      </w:r>
    </w:p>
    <w:p w14:paraId="0E96F990" w14:textId="77777777" w:rsidR="00D75F7B" w:rsidRPr="00D75F7B" w:rsidRDefault="00D75F7B" w:rsidP="00D75F7B">
      <w:pPr>
        <w:numPr>
          <w:ilvl w:val="0"/>
          <w:numId w:val="7"/>
        </w:numPr>
        <w:rPr>
          <w:rFonts w:eastAsia="Helvetica Neue" w:cs="Helvetica Neue"/>
        </w:rPr>
      </w:pPr>
      <w:r w:rsidRPr="00D75F7B">
        <w:rPr>
          <w:rFonts w:eastAsia="Helvetica Neue" w:cs="Helvetica Neue"/>
        </w:rPr>
        <w:t>Registration on first time use</w:t>
      </w:r>
    </w:p>
    <w:p w14:paraId="50F0D2AB" w14:textId="77777777" w:rsidR="00D75F7B" w:rsidRPr="00D75F7B" w:rsidRDefault="00D75F7B" w:rsidP="00D75F7B">
      <w:pPr>
        <w:numPr>
          <w:ilvl w:val="0"/>
          <w:numId w:val="7"/>
        </w:numPr>
        <w:rPr>
          <w:rFonts w:eastAsia="Helvetica Neue" w:cs="Helvetica Neue"/>
        </w:rPr>
      </w:pPr>
      <w:r w:rsidRPr="00D75F7B">
        <w:rPr>
          <w:rFonts w:eastAsia="Helvetica Neue" w:cs="Helvetica Neue"/>
        </w:rPr>
        <w:t>Personalized URL’s if you know your Database</w:t>
      </w:r>
    </w:p>
    <w:p w14:paraId="41CEBD4B" w14:textId="77777777" w:rsidR="00D75F7B" w:rsidRPr="00D75F7B" w:rsidRDefault="00D75F7B" w:rsidP="00D75F7B">
      <w:pPr>
        <w:numPr>
          <w:ilvl w:val="0"/>
          <w:numId w:val="7"/>
        </w:numPr>
        <w:rPr>
          <w:rFonts w:eastAsia="Helvetica Neue" w:cs="Helvetica Neue"/>
        </w:rPr>
      </w:pPr>
      <w:r w:rsidRPr="00D75F7B">
        <w:rPr>
          <w:rFonts w:eastAsia="Helvetica Neue" w:cs="Helvetica Neue"/>
        </w:rPr>
        <w:t>As each key can be linked to an individual, so you can have tailored discounts and campaigns</w:t>
      </w:r>
    </w:p>
    <w:p w14:paraId="744DD7FB" w14:textId="3340B18D" w:rsidR="00D75F7B" w:rsidRDefault="00D75F7B" w:rsidP="00D75F7B">
      <w:pPr>
        <w:rPr>
          <w:rFonts w:eastAsia="Helvetica Neue" w:cs="Helvetica Neue"/>
        </w:rPr>
      </w:pPr>
    </w:p>
    <w:p w14:paraId="5D82D61E" w14:textId="77777777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>What does the unique ID allow you to track and analyse?</w:t>
      </w:r>
    </w:p>
    <w:p w14:paraId="7F5D14C9" w14:textId="0CCB0E7F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D75F7B">
        <w:rPr>
          <w:rFonts w:eastAsia="Helvetica Neue" w:cs="Helvetica Neue"/>
        </w:rPr>
        <w:t>The unique ID allows you to track the behaviour and analyse responses of users</w:t>
      </w:r>
      <w:r>
        <w:rPr>
          <w:rFonts w:eastAsia="Helvetica Neue" w:cs="Helvetica Neue"/>
        </w:rPr>
        <w:t>.</w:t>
      </w:r>
    </w:p>
    <w:p w14:paraId="14B528BE" w14:textId="77777777" w:rsidR="00D75F7B" w:rsidRDefault="00D75F7B" w:rsidP="00D75F7B">
      <w:pPr>
        <w:spacing w:after="240"/>
        <w:rPr>
          <w:rFonts w:eastAsia="Helvetica Neue" w:cs="Helvetica Neue"/>
          <w:b/>
          <w:bCs/>
        </w:rPr>
      </w:pPr>
    </w:p>
    <w:p w14:paraId="3A500269" w14:textId="64F7E265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 xml:space="preserve">What happens when a Digital Key is inserted into a MAC or PC? </w:t>
      </w:r>
    </w:p>
    <w:p w14:paraId="2A794CB0" w14:textId="0BE63C57" w:rsid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>
        <w:t>The device launches you directly to a designated web address that is installed on the controller chip.</w:t>
      </w:r>
    </w:p>
    <w:p w14:paraId="0A7FCDEA" w14:textId="77777777" w:rsidR="00D75F7B" w:rsidRDefault="00D75F7B" w:rsidP="00D75F7B">
      <w:pPr>
        <w:rPr>
          <w:rFonts w:eastAsia="Helvetica Neue" w:cs="Helvetica Neue"/>
        </w:rPr>
      </w:pPr>
    </w:p>
    <w:p w14:paraId="2E1C916B" w14:textId="77777777" w:rsidR="00D75F7B" w:rsidRPr="00D75F7B" w:rsidRDefault="00D75F7B" w:rsidP="00D75F7B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 xml:space="preserve">How does a Digital Key help you understand your client? </w:t>
      </w:r>
    </w:p>
    <w:p w14:paraId="19039110" w14:textId="79D30350" w:rsidR="00D75F7B" w:rsidRDefault="00D75F7B" w:rsidP="00D75F7B">
      <w:pPr>
        <w:tabs>
          <w:tab w:val="left" w:pos="3186"/>
        </w:tabs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D75F7B">
        <w:rPr>
          <w:rFonts w:eastAsia="Helvetica Neue" w:cs="Helvetica Neue"/>
        </w:rPr>
        <w:t>By allowing you to carry out market research at the same time as a promotion, providing invaluable demographic data</w:t>
      </w:r>
      <w:r>
        <w:rPr>
          <w:rFonts w:eastAsia="Helvetica Neue" w:cs="Helvetica Neue"/>
        </w:rPr>
        <w:t>.</w:t>
      </w:r>
    </w:p>
    <w:p w14:paraId="1E165CD1" w14:textId="77777777" w:rsidR="00D75F7B" w:rsidRDefault="00D75F7B" w:rsidP="00D75F7B">
      <w:pPr>
        <w:spacing w:after="240"/>
        <w:rPr>
          <w:rFonts w:eastAsia="Helvetica Neue" w:cs="Helvetica Neue"/>
          <w:b/>
        </w:rPr>
      </w:pPr>
    </w:p>
    <w:p w14:paraId="664A0D29" w14:textId="77777777" w:rsidR="00140980" w:rsidRPr="00D75F7B" w:rsidRDefault="00140980" w:rsidP="00140980">
      <w:pPr>
        <w:spacing w:after="240"/>
        <w:rPr>
          <w:rFonts w:eastAsia="Helvetica Neue" w:cs="Helvetica Neue"/>
          <w:b/>
        </w:rPr>
      </w:pPr>
      <w:r w:rsidRPr="00D75F7B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D75F7B">
        <w:rPr>
          <w:rFonts w:eastAsia="Helvetica Neue" w:cs="Helvetica Neue"/>
          <w:b/>
        </w:rPr>
        <w:t xml:space="preserve">List the 3 things the individual ID </w:t>
      </w:r>
      <w:r>
        <w:rPr>
          <w:rFonts w:eastAsia="Helvetica Neue" w:cs="Helvetica Neue"/>
          <w:b/>
        </w:rPr>
        <w:t>can do for each</w:t>
      </w:r>
      <w:r w:rsidRPr="00D75F7B">
        <w:rPr>
          <w:rFonts w:eastAsia="Helvetica Neue" w:cs="Helvetica Neue"/>
          <w:b/>
        </w:rPr>
        <w:t xml:space="preserve"> Digital Key </w:t>
      </w:r>
      <w:r>
        <w:rPr>
          <w:rFonts w:eastAsia="Helvetica Neue" w:cs="Helvetica Neue"/>
          <w:b/>
        </w:rPr>
        <w:t>to provide</w:t>
      </w:r>
      <w:r w:rsidRPr="00D75F7B">
        <w:rPr>
          <w:rFonts w:eastAsia="Helvetica Neue" w:cs="Helvetica Neue"/>
          <w:b/>
        </w:rPr>
        <w:t xml:space="preserve"> dynamic marketing information.</w:t>
      </w:r>
    </w:p>
    <w:p w14:paraId="79730CD7" w14:textId="77777777" w:rsidR="00D75F7B" w:rsidRPr="00D75F7B" w:rsidRDefault="00D75F7B" w:rsidP="00D75F7B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D75F7B">
        <w:rPr>
          <w:rFonts w:eastAsia="Helvetica Neue" w:cs="Helvetica Neue"/>
        </w:rPr>
        <w:t>Each one can be tracked, monitored and analysed</w:t>
      </w:r>
    </w:p>
    <w:p w14:paraId="477D6083" w14:textId="30617247" w:rsidR="002E7422" w:rsidRPr="00D75F7B" w:rsidRDefault="00D75F7B" w:rsidP="00D75F7B">
      <w:pPr>
        <w:rPr>
          <w:rFonts w:eastAsia="Helvetica Neue" w:cs="Helvetica Neue"/>
          <w:b/>
          <w:bCs/>
          <w:lang w:val="en-US"/>
        </w:rPr>
      </w:pPr>
      <w:r w:rsidRPr="00D75F7B"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2CFC3EB" w:rsidR="002E7422" w:rsidRPr="00C5661B" w:rsidRDefault="00D75F7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6CB8764" w:rsidR="002E7422" w:rsidRPr="00C5661B" w:rsidRDefault="00D75F7B">
            <w:pPr>
              <w:spacing w:after="240"/>
              <w:rPr>
                <w:rFonts w:eastAsia="Helvetica Neue" w:cs="Helvetica Neue"/>
              </w:rPr>
            </w:pPr>
            <w: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FED907B" w:rsidR="002E7422" w:rsidRPr="00C5661B" w:rsidRDefault="00D75F7B">
            <w:pPr>
              <w:spacing w:after="240"/>
              <w:rPr>
                <w:rFonts w:eastAsia="Helvetica Neue" w:cs="Helvetica Neue"/>
              </w:rPr>
            </w:pPr>
            <w:r>
              <w:t xml:space="preserve">locates </w:t>
            </w:r>
            <w:r w:rsidRPr="00432922">
              <w:t>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DF2403C" w:rsidR="002E7422" w:rsidRPr="00C5661B" w:rsidRDefault="00D75F7B">
            <w:pPr>
              <w:spacing w:after="240"/>
              <w:rPr>
                <w:rFonts w:eastAsia="Helvetica Neue" w:cs="Helvetica Neue"/>
              </w:rPr>
            </w:pPr>
            <w:r>
              <w:t xml:space="preserve">makes </w:t>
            </w:r>
            <w:r w:rsidRPr="00432922">
              <w:t>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093C0CE" w:rsidR="002E7422" w:rsidRPr="00C5661B" w:rsidRDefault="00D75F7B">
            <w:pPr>
              <w:spacing w:after="240"/>
              <w:rPr>
                <w:rFonts w:eastAsia="Helvetica Neue" w:cs="Helvetica Neue"/>
              </w:rPr>
            </w:pPr>
            <w:r>
              <w:t xml:space="preserve">makes </w:t>
            </w:r>
            <w:r w:rsidRPr="00432922">
              <w:t>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D66A507" w:rsidR="000D314F" w:rsidRPr="00C5661B" w:rsidRDefault="00D75F7B">
            <w:pPr>
              <w:spacing w:after="240"/>
              <w:rPr>
                <w:rFonts w:eastAsia="Helvetica Neue" w:cs="Helvetica Neue"/>
              </w:rPr>
            </w:pPr>
            <w:r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66CFAB0E" w:rsidR="00134134" w:rsidRPr="00D75F7B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75F7B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A6136" w14:textId="77777777" w:rsidR="00DA18AD" w:rsidRDefault="00DA18AD">
      <w:pPr>
        <w:spacing w:after="0" w:line="240" w:lineRule="auto"/>
      </w:pPr>
      <w:r>
        <w:separator/>
      </w:r>
    </w:p>
  </w:endnote>
  <w:endnote w:type="continuationSeparator" w:id="0">
    <w:p w14:paraId="6E3F00E4" w14:textId="77777777" w:rsidR="00DA18AD" w:rsidRDefault="00DA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1B6A989-DC1A-4736-8694-AA2C29142590}"/>
    <w:embedBold r:id="rId2" w:fontKey="{C845012E-CFF0-4F9D-A400-AEC84CA64F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AD628D-63CA-4390-9A78-9652A35793E1}"/>
    <w:embedItalic r:id="rId4" w:fontKey="{E78197D6-E483-4321-BA18-1897CFC8E0F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16EB1D-B620-4962-AE88-AA27BF2532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DE331A7-76F6-4C72-BEA6-92FA9F0E9D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BAADA" w14:textId="77777777" w:rsidR="00DA18AD" w:rsidRDefault="00DA18AD">
      <w:pPr>
        <w:spacing w:after="0" w:line="240" w:lineRule="auto"/>
      </w:pPr>
      <w:r>
        <w:separator/>
      </w:r>
    </w:p>
  </w:footnote>
  <w:footnote w:type="continuationSeparator" w:id="0">
    <w:p w14:paraId="0211FC44" w14:textId="77777777" w:rsidR="00DA18AD" w:rsidRDefault="00DA1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ED0433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046D8">
      <w:rPr>
        <w:color w:val="4C0000"/>
      </w:rPr>
      <w:t>ReadABrochure_E_A1.2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B01B7B"/>
    <w:multiLevelType w:val="hybridMultilevel"/>
    <w:tmpl w:val="065A203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303537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140980"/>
    <w:rsid w:val="00275F77"/>
    <w:rsid w:val="002963DE"/>
    <w:rsid w:val="002A24E6"/>
    <w:rsid w:val="002B6EBB"/>
    <w:rsid w:val="002D6674"/>
    <w:rsid w:val="002E0EE6"/>
    <w:rsid w:val="002E7422"/>
    <w:rsid w:val="003B42EC"/>
    <w:rsid w:val="003F0CC1"/>
    <w:rsid w:val="004D10C5"/>
    <w:rsid w:val="005B5858"/>
    <w:rsid w:val="00677466"/>
    <w:rsid w:val="006B0966"/>
    <w:rsid w:val="00717340"/>
    <w:rsid w:val="007351EA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B276DD"/>
    <w:rsid w:val="00BA0E22"/>
    <w:rsid w:val="00C046D8"/>
    <w:rsid w:val="00C5661B"/>
    <w:rsid w:val="00CD528B"/>
    <w:rsid w:val="00D75F7B"/>
    <w:rsid w:val="00DA18AD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2024-12-23T13:14:00Z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