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58787E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526D23">
        <w:rPr>
          <w:sz w:val="24"/>
          <w:szCs w:val="24"/>
          <w:lang w:val="fr-CA"/>
        </w:rPr>
        <w:t>Rendre la monnaie</w:t>
      </w:r>
      <w:r w:rsidR="005A5EB0">
        <w:rPr>
          <w:sz w:val="24"/>
          <w:szCs w:val="24"/>
          <w:lang w:val="fr-CA"/>
        </w:rPr>
        <w:t xml:space="preserve"> au client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9829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982970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B04410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6729FB">
              <w:rPr>
                <w:lang w:val="fr-CA"/>
              </w:rPr>
              <w:t xml:space="preserve"> Formation en apprentissage___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729FB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6729FB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729FB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9829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5B006C">
              <w:rPr>
                <w:sz w:val="24"/>
                <w:szCs w:val="24"/>
                <w:lang w:val="fr-CA"/>
              </w:rPr>
              <w:t xml:space="preserve">calculer </w:t>
            </w:r>
            <w:r w:rsidR="005A5EB0">
              <w:rPr>
                <w:sz w:val="24"/>
                <w:szCs w:val="24"/>
                <w:lang w:val="fr-CA"/>
              </w:rPr>
              <w:t>le prix des achats, taxes incluse, afin de rendre la monnaie au client.</w:t>
            </w:r>
            <w:r w:rsidR="004C1506">
              <w:rPr>
                <w:sz w:val="24"/>
                <w:szCs w:val="24"/>
                <w:lang w:val="fr-CA"/>
              </w:rPr>
              <w:t xml:space="preserve"> </w:t>
            </w:r>
            <w:r w:rsidR="0058787E">
              <w:rPr>
                <w:sz w:val="24"/>
                <w:szCs w:val="24"/>
                <w:lang w:val="fr-CA"/>
              </w:rPr>
              <w:t xml:space="preserve"> </w:t>
            </w:r>
            <w:r w:rsidR="006122E5">
              <w:rPr>
                <w:sz w:val="24"/>
                <w:szCs w:val="24"/>
                <w:lang w:val="fr-CA"/>
              </w:rPr>
              <w:t xml:space="preserve">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982970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D67FB5" w:rsidRDefault="00526D23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D67FB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D67FB5" w:rsidRPr="000E43F9" w:rsidRDefault="00D67FB5" w:rsidP="00B04410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C764C" w:rsidRDefault="00526D23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81592A">
              <w:rPr>
                <w:sz w:val="24"/>
                <w:szCs w:val="24"/>
                <w:lang w:val="fr-CA"/>
              </w:rPr>
              <w:t>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Gérer de l’argent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982970" w:rsidTr="006729FB">
        <w:trPr>
          <w:trHeight w:val="1114"/>
        </w:trPr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BC764C" w:rsidRDefault="00526D23" w:rsidP="005A5EB0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066FBB">
              <w:rPr>
                <w:sz w:val="24"/>
                <w:szCs w:val="24"/>
                <w:lang w:val="fr-CA"/>
              </w:rPr>
              <w:t>1.</w:t>
            </w:r>
            <w:r w:rsidR="005A5EB0">
              <w:rPr>
                <w:sz w:val="24"/>
                <w:szCs w:val="24"/>
                <w:lang w:val="fr-CA"/>
              </w:rPr>
              <w:t>2 : Faire des déductions de faible niveau pour calculer des coûts et des dépenses qui peuvent comprendre des taux, tels que des taxes et des réductions.</w:t>
            </w:r>
          </w:p>
          <w:p w:rsidR="00E066AE" w:rsidRPr="00E23489" w:rsidRDefault="00E066AE" w:rsidP="00B04410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9829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526D2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6425D" w:rsidRPr="0066425D" w:rsidRDefault="0066425D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66425D">
              <w:rPr>
                <w:sz w:val="24"/>
                <w:szCs w:val="24"/>
                <w:lang w:val="fr-CA"/>
              </w:rPr>
              <w:t>Ordinateur</w:t>
            </w:r>
          </w:p>
          <w:p w:rsidR="0066425D" w:rsidRDefault="005A5EB0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5A5EB0" w:rsidRDefault="005A5EB0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</w:t>
            </w:r>
          </w:p>
          <w:p w:rsidR="005A5EB0" w:rsidRPr="0066425D" w:rsidRDefault="005A5EB0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Calculatrice</w:t>
            </w:r>
          </w:p>
          <w:p w:rsidR="00CC0C6F" w:rsidRPr="00606E71" w:rsidRDefault="00CC0C6F" w:rsidP="003740E7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41402" w:rsidP="005A5EB0">
      <w:pPr>
        <w:spacing w:after="0" w:line="240" w:lineRule="auto"/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5A5EB0" w:rsidRPr="005A5EB0">
        <w:rPr>
          <w:rFonts w:cs="Arial"/>
          <w:color w:val="221E1F"/>
          <w:szCs w:val="24"/>
          <w:lang w:val="fr-CA" w:eastAsia="fr-CA"/>
        </w:rPr>
        <w:t>module 4 –</w:t>
      </w:r>
      <w:r w:rsidR="005A5EB0">
        <w:rPr>
          <w:rFonts w:cs="Arial"/>
          <w:i/>
          <w:color w:val="221E1F"/>
          <w:szCs w:val="24"/>
          <w:lang w:val="fr-CA" w:eastAsia="fr-CA"/>
        </w:rPr>
        <w:t xml:space="preserve"> Les calculs commerciaux courants </w:t>
      </w:r>
      <w:r w:rsidR="005A5EB0" w:rsidRPr="005A5EB0">
        <w:rPr>
          <w:rFonts w:cs="Arial"/>
          <w:color w:val="221E1F"/>
          <w:szCs w:val="24"/>
          <w:lang w:val="fr-CA" w:eastAsia="fr-CA"/>
        </w:rPr>
        <w:t>du programme AFMT.</w:t>
      </w:r>
    </w:p>
    <w:p w:rsidR="005A5EB0" w:rsidRPr="005A5EB0" w:rsidRDefault="005A5EB0" w:rsidP="005A5EB0">
      <w:pPr>
        <w:spacing w:after="0" w:line="240" w:lineRule="auto"/>
        <w:rPr>
          <w:rFonts w:cs="Arial"/>
          <w:color w:val="221E1F"/>
          <w:szCs w:val="24"/>
          <w:lang w:val="fr-CA" w:eastAsia="fr-CA"/>
        </w:rPr>
      </w:pPr>
      <w:hyperlink r:id="rId9" w:history="1">
        <w:r w:rsidRPr="005A5EB0">
          <w:rPr>
            <w:rStyle w:val="Lienhypertexte"/>
            <w:rFonts w:cs="Arial"/>
            <w:szCs w:val="24"/>
            <w:u w:val="none"/>
            <w:lang w:val="fr-CA" w:eastAsia="fr-CA"/>
          </w:rPr>
          <w:t>http://www.centrefora.on.ca/afmt/</w:t>
        </w:r>
      </w:hyperlink>
      <w:r w:rsidRPr="005A5EB0">
        <w:rPr>
          <w:rFonts w:cs="Arial"/>
          <w:color w:val="221E1F"/>
          <w:szCs w:val="24"/>
          <w:lang w:val="fr-CA" w:eastAsia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5B006C" w:rsidRPr="0058787E" w:rsidRDefault="005B006C" w:rsidP="005B006C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526D23">
        <w:rPr>
          <w:sz w:val="24"/>
          <w:szCs w:val="24"/>
          <w:lang w:val="fr-CA"/>
        </w:rPr>
        <w:t>Rendre la monnaie</w:t>
      </w:r>
      <w:r w:rsidR="005574F7">
        <w:rPr>
          <w:sz w:val="24"/>
          <w:szCs w:val="24"/>
          <w:lang w:val="fr-CA"/>
        </w:rPr>
        <w:t xml:space="preserve"> au client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5574F7" w:rsidRDefault="00BF3550" w:rsidP="005574F7">
      <w:pPr>
        <w:spacing w:after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5574F7">
        <w:rPr>
          <w:sz w:val="24"/>
          <w:szCs w:val="24"/>
          <w:lang w:val="fr-CA"/>
        </w:rPr>
        <w:t>C</w:t>
      </w:r>
      <w:r w:rsidR="005574F7">
        <w:rPr>
          <w:sz w:val="24"/>
          <w:szCs w:val="24"/>
          <w:lang w:val="fr-CA"/>
        </w:rPr>
        <w:t xml:space="preserve">alculer le prix des achats, taxes incluse, afin de rendre la monnaie au client.   </w:t>
      </w:r>
    </w:p>
    <w:p w:rsidR="005574F7" w:rsidRDefault="005574F7" w:rsidP="005574F7">
      <w:pPr>
        <w:spacing w:after="0"/>
        <w:rPr>
          <w:sz w:val="24"/>
          <w:szCs w:val="24"/>
          <w:lang w:val="fr-CA"/>
        </w:rPr>
      </w:pPr>
    </w:p>
    <w:p w:rsidR="00F37992" w:rsidRDefault="005574F7" w:rsidP="00944972">
      <w:pPr>
        <w:spacing w:after="0"/>
        <w:rPr>
          <w:sz w:val="24"/>
          <w:lang w:val="fr-CA"/>
        </w:rPr>
      </w:pPr>
      <w:r>
        <w:rPr>
          <w:sz w:val="24"/>
          <w:szCs w:val="24"/>
          <w:lang w:val="fr-CA"/>
        </w:rPr>
        <w:t xml:space="preserve">Il est recommandé de compléter le module 4 sur les calculs commerciaux courants avant d’accomplir cette tâche. </w:t>
      </w:r>
      <w:hyperlink r:id="rId10" w:history="1">
        <w:r w:rsidRPr="005574F7">
          <w:rPr>
            <w:rStyle w:val="Lienhypertexte"/>
            <w:sz w:val="24"/>
            <w:u w:val="none"/>
            <w:lang w:val="fr-CA"/>
          </w:rPr>
          <w:t>http://www.centrefora.on.ca/afmt/Module4/m4_introduction.html</w:t>
        </w:r>
      </w:hyperlink>
      <w:r w:rsidRPr="005574F7">
        <w:rPr>
          <w:sz w:val="24"/>
          <w:lang w:val="fr-CA"/>
        </w:rPr>
        <w:t xml:space="preserve"> </w:t>
      </w:r>
    </w:p>
    <w:p w:rsidR="005574F7" w:rsidRPr="005574F7" w:rsidRDefault="005574F7" w:rsidP="00944972">
      <w:pPr>
        <w:spacing w:after="0"/>
        <w:rPr>
          <w:sz w:val="24"/>
          <w:lang w:val="fr-CA"/>
        </w:rPr>
      </w:pP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E90D85" w:rsidRDefault="0061430E" w:rsidP="005E6F58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="00DD54B3">
        <w:rPr>
          <w:rStyle w:val="A2"/>
          <w:b/>
          <w:bCs/>
          <w:sz w:val="24"/>
          <w:szCs w:val="24"/>
        </w:rPr>
        <w:tab/>
      </w:r>
      <w:r w:rsidR="00E90D85">
        <w:rPr>
          <w:rStyle w:val="A2"/>
          <w:rFonts w:ascii="Calibri" w:hAnsi="Calibri"/>
          <w:b/>
          <w:bCs/>
          <w:sz w:val="24"/>
          <w:szCs w:val="24"/>
        </w:rPr>
        <w:tab/>
      </w:r>
      <w:r w:rsidR="00DD54B3">
        <w:rPr>
          <w:rStyle w:val="A2"/>
          <w:rFonts w:ascii="Calibri" w:hAnsi="Calibri"/>
          <w:bCs/>
          <w:sz w:val="24"/>
          <w:szCs w:val="24"/>
        </w:rPr>
        <w:t xml:space="preserve">Inviter les personnes apprenantes à </w:t>
      </w:r>
      <w:r w:rsidR="005574F7">
        <w:rPr>
          <w:rStyle w:val="A2"/>
          <w:rFonts w:ascii="Calibri" w:hAnsi="Calibri"/>
          <w:bCs/>
          <w:sz w:val="24"/>
          <w:szCs w:val="24"/>
        </w:rPr>
        <w:t>lire le scénario suivant et à effectuer les calculs.</w:t>
      </w:r>
    </w:p>
    <w:p w:rsidR="005574F7" w:rsidRPr="00271AD9" w:rsidRDefault="005574F7" w:rsidP="005E6F58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</w:p>
    <w:p w:rsidR="005574F7" w:rsidRDefault="005574F7" w:rsidP="00526D23">
      <w:pPr>
        <w:jc w:val="both"/>
        <w:rPr>
          <w:b/>
          <w:sz w:val="24"/>
          <w:szCs w:val="24"/>
          <w:lang w:val="fr-CA"/>
        </w:rPr>
      </w:pPr>
    </w:p>
    <w:p w:rsidR="005574F7" w:rsidRPr="005574F7" w:rsidRDefault="005574F7" w:rsidP="00526D23">
      <w:pPr>
        <w:jc w:val="both"/>
        <w:rPr>
          <w:b/>
          <w:color w:val="7030A0"/>
          <w:sz w:val="28"/>
          <w:szCs w:val="24"/>
          <w:lang w:val="fr-CA"/>
        </w:rPr>
      </w:pPr>
      <w:r w:rsidRPr="005574F7">
        <w:rPr>
          <w:b/>
          <w:color w:val="7030A0"/>
          <w:sz w:val="28"/>
          <w:szCs w:val="24"/>
          <w:lang w:val="fr-CA"/>
        </w:rPr>
        <w:t>Scénario</w:t>
      </w:r>
    </w:p>
    <w:p w:rsidR="005574F7" w:rsidRDefault="005574F7" w:rsidP="005574F7">
      <w:pPr>
        <w:rPr>
          <w:sz w:val="24"/>
          <w:szCs w:val="24"/>
          <w:lang w:val="fr-CA"/>
        </w:rPr>
      </w:pPr>
      <w:proofErr w:type="spellStart"/>
      <w:r w:rsidRPr="005574F7">
        <w:rPr>
          <w:sz w:val="24"/>
          <w:szCs w:val="24"/>
          <w:lang w:val="fr-CA"/>
        </w:rPr>
        <w:t>Câm</w:t>
      </w:r>
      <w:proofErr w:type="spellEnd"/>
      <w:r w:rsidRPr="005574F7">
        <w:rPr>
          <w:sz w:val="24"/>
          <w:szCs w:val="24"/>
          <w:lang w:val="fr-CA"/>
        </w:rPr>
        <w:t xml:space="preserve"> </w:t>
      </w:r>
      <w:proofErr w:type="spellStart"/>
      <w:r w:rsidRPr="005574F7">
        <w:rPr>
          <w:sz w:val="24"/>
          <w:szCs w:val="24"/>
          <w:lang w:val="fr-CA"/>
        </w:rPr>
        <w:t>Nhung</w:t>
      </w:r>
      <w:proofErr w:type="spellEnd"/>
      <w:r>
        <w:rPr>
          <w:sz w:val="24"/>
          <w:szCs w:val="24"/>
          <w:lang w:val="fr-CA"/>
        </w:rPr>
        <w:t xml:space="preserve"> achète ¾ de mètre de matériel bourgogne à 5,68 le mètre, 2,5 mètres de matériel tangerine à 4,35 $ le mètre et 3 mètres de matériel vert lime à 3,25 $ le mètre. Elle remet 2 billets de 20,00 $ pour </w:t>
      </w:r>
      <w:proofErr w:type="gramStart"/>
      <w:r>
        <w:rPr>
          <w:sz w:val="24"/>
          <w:szCs w:val="24"/>
          <w:lang w:val="fr-CA"/>
        </w:rPr>
        <w:t>payer</w:t>
      </w:r>
      <w:proofErr w:type="gramEnd"/>
      <w:r>
        <w:rPr>
          <w:sz w:val="24"/>
          <w:szCs w:val="24"/>
          <w:lang w:val="fr-CA"/>
        </w:rPr>
        <w:t xml:space="preserve"> ses achats. </w:t>
      </w:r>
    </w:p>
    <w:p w:rsidR="005574F7" w:rsidRDefault="005574F7" w:rsidP="005574F7">
      <w:pPr>
        <w:rPr>
          <w:sz w:val="24"/>
          <w:szCs w:val="24"/>
          <w:lang w:val="fr-CA"/>
        </w:rPr>
      </w:pPr>
    </w:p>
    <w:p w:rsidR="005574F7" w:rsidRPr="005574F7" w:rsidRDefault="005574F7" w:rsidP="005574F7">
      <w:pPr>
        <w:rPr>
          <w:b/>
          <w:color w:val="7030A0"/>
          <w:sz w:val="28"/>
          <w:szCs w:val="24"/>
          <w:lang w:val="fr-CA"/>
        </w:rPr>
      </w:pPr>
      <w:r w:rsidRPr="005574F7">
        <w:rPr>
          <w:b/>
          <w:color w:val="7030A0"/>
          <w:sz w:val="28"/>
          <w:szCs w:val="24"/>
          <w:lang w:val="fr-CA"/>
        </w:rPr>
        <w:t xml:space="preserve">Calcule le prix des achats, taxe harmonisée incluse, afin de rendre la monnaie à la cliente en utilisant le moins de pièces possible. </w:t>
      </w:r>
    </w:p>
    <w:p w:rsidR="005574F7" w:rsidRDefault="005574F7" w:rsidP="005574F7">
      <w:pPr>
        <w:rPr>
          <w:sz w:val="24"/>
          <w:szCs w:val="24"/>
          <w:lang w:val="fr-CA"/>
        </w:rPr>
      </w:pPr>
    </w:p>
    <w:p w:rsidR="005574F7" w:rsidRPr="005574F7" w:rsidRDefault="005574F7" w:rsidP="005574F7">
      <w:pPr>
        <w:rPr>
          <w:b/>
          <w:sz w:val="24"/>
          <w:szCs w:val="24"/>
          <w:lang w:val="fr-CA"/>
        </w:rPr>
      </w:pPr>
      <w:r w:rsidRPr="005574F7">
        <w:rPr>
          <w:b/>
          <w:sz w:val="24"/>
          <w:szCs w:val="24"/>
          <w:lang w:val="fr-CA"/>
        </w:rPr>
        <w:t xml:space="preserve">Précisions : </w:t>
      </w:r>
    </w:p>
    <w:p w:rsidR="005574F7" w:rsidRDefault="005574F7" w:rsidP="005574F7">
      <w:pPr>
        <w:pStyle w:val="Paragraphedeliste"/>
        <w:numPr>
          <w:ilvl w:val="0"/>
          <w:numId w:val="3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Tu dois montrer tout ton travail pour chaque  étape du calcul (sous-total des achats, taxe, total et monnaie à rendre).</w:t>
      </w:r>
    </w:p>
    <w:p w:rsidR="005574F7" w:rsidRDefault="005574F7" w:rsidP="005574F7">
      <w:pPr>
        <w:pStyle w:val="Paragraphedeliste"/>
        <w:numPr>
          <w:ilvl w:val="0"/>
          <w:numId w:val="3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commis doit rendre la monnaie en utilisant le moins de pièces possible. </w:t>
      </w:r>
    </w:p>
    <w:p w:rsidR="005574F7" w:rsidRPr="005574F7" w:rsidRDefault="005574F7" w:rsidP="005574F7">
      <w:pPr>
        <w:rPr>
          <w:b/>
          <w:sz w:val="24"/>
          <w:szCs w:val="24"/>
          <w:lang w:val="fr-CA"/>
        </w:rPr>
      </w:pPr>
      <w:r w:rsidRPr="005574F7">
        <w:rPr>
          <w:b/>
          <w:sz w:val="24"/>
          <w:szCs w:val="24"/>
          <w:lang w:val="fr-CA"/>
        </w:rPr>
        <w:t>Conseils :</w:t>
      </w:r>
    </w:p>
    <w:p w:rsidR="005574F7" w:rsidRDefault="005574F7" w:rsidP="005574F7">
      <w:pPr>
        <w:pStyle w:val="Paragraphedeliste"/>
        <w:numPr>
          <w:ilvl w:val="0"/>
          <w:numId w:val="3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Utilise une calculatrice pour faire tes calculs.</w:t>
      </w:r>
    </w:p>
    <w:p w:rsidR="005574F7" w:rsidRPr="005574F7" w:rsidRDefault="005574F7" w:rsidP="005574F7">
      <w:pPr>
        <w:pStyle w:val="Paragraphedeliste"/>
        <w:numPr>
          <w:ilvl w:val="0"/>
          <w:numId w:val="34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Convertis les fractions en décimales pour te faciliter la tâche.</w:t>
      </w:r>
    </w:p>
    <w:p w:rsidR="00A253BC" w:rsidRDefault="00A253BC" w:rsidP="005574F7">
      <w:pPr>
        <w:rPr>
          <w:sz w:val="24"/>
          <w:szCs w:val="24"/>
          <w:lang w:val="fr-CA"/>
        </w:rPr>
        <w:sectPr w:rsidR="00A253BC" w:rsidSect="00B740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A253BC" w:rsidRPr="0058787E" w:rsidRDefault="00A253BC" w:rsidP="00A253BC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Rendre la monnaie au client</w:t>
      </w:r>
    </w:p>
    <w:p w:rsidR="00A253BC" w:rsidRDefault="00A253BC" w:rsidP="005574F7">
      <w:pPr>
        <w:rPr>
          <w:sz w:val="24"/>
          <w:szCs w:val="24"/>
          <w:lang w:val="fr-CA"/>
        </w:rPr>
      </w:pPr>
    </w:p>
    <w:p w:rsidR="00A253BC" w:rsidRDefault="00A253BC" w:rsidP="00A253BC">
      <w:pPr>
        <w:jc w:val="center"/>
        <w:rPr>
          <w:b/>
          <w:sz w:val="28"/>
          <w:szCs w:val="24"/>
          <w:lang w:val="fr-CA"/>
        </w:rPr>
      </w:pPr>
      <w:r w:rsidRPr="00A253BC">
        <w:rPr>
          <w:b/>
          <w:sz w:val="28"/>
          <w:szCs w:val="24"/>
          <w:lang w:val="fr-CA"/>
        </w:rPr>
        <w:t>Barème de correction</w:t>
      </w:r>
    </w:p>
    <w:p w:rsidR="00A253BC" w:rsidRDefault="00A253BC" w:rsidP="00A253BC">
      <w:pPr>
        <w:jc w:val="center"/>
        <w:rPr>
          <w:b/>
          <w:sz w:val="28"/>
          <w:szCs w:val="24"/>
          <w:lang w:val="fr-CA"/>
        </w:rPr>
      </w:pPr>
    </w:p>
    <w:p w:rsidR="00A253BC" w:rsidRDefault="00A253BC" w:rsidP="00A253BC">
      <w:pPr>
        <w:jc w:val="center"/>
        <w:rPr>
          <w:b/>
          <w:sz w:val="28"/>
          <w:szCs w:val="24"/>
          <w:lang w:val="fr-CA"/>
        </w:rPr>
      </w:pPr>
      <w:r>
        <w:rPr>
          <w:b/>
          <w:sz w:val="28"/>
          <w:szCs w:val="24"/>
          <w:lang w:val="fr-CA"/>
        </w:rPr>
        <w:t>Corrigé</w:t>
      </w:r>
    </w:p>
    <w:p w:rsidR="00A253BC" w:rsidRDefault="00A253BC" w:rsidP="00A253BC">
      <w:pPr>
        <w:jc w:val="center"/>
        <w:rPr>
          <w:b/>
          <w:sz w:val="28"/>
          <w:szCs w:val="24"/>
          <w:lang w:val="fr-CA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2475"/>
        <w:gridCol w:w="2203"/>
        <w:gridCol w:w="2965"/>
        <w:gridCol w:w="3130"/>
      </w:tblGrid>
      <w:tr w:rsidR="00A253BC" w:rsidTr="00D56796">
        <w:tc>
          <w:tcPr>
            <w:tcW w:w="2475" w:type="dxa"/>
            <w:tcBorders>
              <w:bottom w:val="nil"/>
              <w:right w:val="nil"/>
            </w:tcBorders>
            <w:vAlign w:val="center"/>
          </w:tcPr>
          <w:p w:rsidR="00A253BC" w:rsidRPr="00A253BC" w:rsidRDefault="00A253BC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¾ = 0,75 x 5,68 $</w:t>
            </w:r>
          </w:p>
        </w:tc>
        <w:tc>
          <w:tcPr>
            <w:tcW w:w="2203" w:type="dxa"/>
            <w:tcBorders>
              <w:left w:val="nil"/>
              <w:bottom w:val="nil"/>
            </w:tcBorders>
            <w:vAlign w:val="center"/>
          </w:tcPr>
          <w:p w:rsidR="00A253BC" w:rsidRPr="00A253BC" w:rsidRDefault="00A253BC" w:rsidP="00D56796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>=     4,26 $</w:t>
            </w:r>
          </w:p>
        </w:tc>
        <w:tc>
          <w:tcPr>
            <w:tcW w:w="2965" w:type="dxa"/>
            <w:tcBorders>
              <w:bottom w:val="nil"/>
              <w:right w:val="nil"/>
            </w:tcBorders>
          </w:tcPr>
          <w:p w:rsidR="00A253BC" w:rsidRPr="00A253BC" w:rsidRDefault="00A253BC" w:rsidP="00A253BC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2 billets de 20 $</w:t>
            </w:r>
          </w:p>
        </w:tc>
        <w:tc>
          <w:tcPr>
            <w:tcW w:w="3130" w:type="dxa"/>
            <w:tcBorders>
              <w:left w:val="nil"/>
              <w:bottom w:val="nil"/>
            </w:tcBorders>
          </w:tcPr>
          <w:p w:rsidR="00A253BC" w:rsidRPr="00A253BC" w:rsidRDefault="00A253BC" w:rsidP="00A253BC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>
              <w:rPr>
                <w:b/>
                <w:color w:val="FF0000"/>
                <w:sz w:val="28"/>
                <w:szCs w:val="24"/>
                <w:lang w:val="fr-CA"/>
              </w:rPr>
              <w:t xml:space="preserve">  </w:t>
            </w: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 xml:space="preserve"> </w:t>
            </w:r>
            <w:r>
              <w:rPr>
                <w:b/>
                <w:color w:val="FF0000"/>
                <w:sz w:val="28"/>
                <w:szCs w:val="24"/>
                <w:lang w:val="fr-CA"/>
              </w:rPr>
              <w:t xml:space="preserve">  </w:t>
            </w: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>40,00 $</w:t>
            </w:r>
          </w:p>
        </w:tc>
      </w:tr>
      <w:tr w:rsidR="00A253BC" w:rsidTr="00D56796">
        <w:tc>
          <w:tcPr>
            <w:tcW w:w="2475" w:type="dxa"/>
            <w:tcBorders>
              <w:top w:val="nil"/>
              <w:bottom w:val="nil"/>
              <w:right w:val="nil"/>
            </w:tcBorders>
            <w:vAlign w:val="center"/>
          </w:tcPr>
          <w:p w:rsidR="00A253BC" w:rsidRPr="00A253BC" w:rsidRDefault="00A253BC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2,5 x 4,35 $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  <w:vAlign w:val="center"/>
          </w:tcPr>
          <w:p w:rsidR="00A253BC" w:rsidRPr="00A253BC" w:rsidRDefault="00A253BC" w:rsidP="00D56796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>=  10,88 $</w:t>
            </w:r>
          </w:p>
        </w:tc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A253BC" w:rsidRPr="00A253BC" w:rsidRDefault="00A253BC" w:rsidP="00A253BC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- le total des achats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</w:tcBorders>
          </w:tcPr>
          <w:p w:rsidR="00A253BC" w:rsidRPr="00A253BC" w:rsidRDefault="00A253BC" w:rsidP="00A253BC">
            <w:pPr>
              <w:rPr>
                <w:b/>
                <w:color w:val="FF0000"/>
                <w:sz w:val="28"/>
                <w:szCs w:val="24"/>
                <w:u w:val="single"/>
                <w:lang w:val="fr-CA"/>
              </w:rPr>
            </w:pPr>
            <w:r>
              <w:rPr>
                <w:b/>
                <w:color w:val="FF0000"/>
                <w:sz w:val="28"/>
                <w:szCs w:val="24"/>
                <w:lang w:val="fr-CA"/>
              </w:rPr>
              <w:t xml:space="preserve"> -  </w:t>
            </w:r>
            <w:r w:rsidRPr="00A253BC">
              <w:rPr>
                <w:b/>
                <w:color w:val="FF0000"/>
                <w:sz w:val="28"/>
                <w:szCs w:val="24"/>
                <w:u w:val="single"/>
                <w:lang w:val="fr-CA"/>
              </w:rPr>
              <w:t>28,15 $</w:t>
            </w:r>
          </w:p>
        </w:tc>
      </w:tr>
      <w:tr w:rsidR="00A253BC" w:rsidTr="00D56796">
        <w:tc>
          <w:tcPr>
            <w:tcW w:w="2475" w:type="dxa"/>
            <w:tcBorders>
              <w:top w:val="nil"/>
              <w:bottom w:val="nil"/>
              <w:right w:val="nil"/>
            </w:tcBorders>
            <w:vAlign w:val="center"/>
          </w:tcPr>
          <w:p w:rsidR="00A253BC" w:rsidRPr="00A253BC" w:rsidRDefault="00A253BC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3 x 3,35 $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  <w:vAlign w:val="center"/>
          </w:tcPr>
          <w:p w:rsidR="00A253BC" w:rsidRPr="00A253BC" w:rsidRDefault="00A253BC" w:rsidP="00D56796">
            <w:pPr>
              <w:rPr>
                <w:b/>
                <w:color w:val="FF0000"/>
                <w:sz w:val="28"/>
                <w:szCs w:val="24"/>
                <w:u w:val="single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u w:val="single"/>
                <w:lang w:val="fr-CA"/>
              </w:rPr>
              <w:t xml:space="preserve">=    9,78 $  </w:t>
            </w:r>
          </w:p>
        </w:tc>
        <w:tc>
          <w:tcPr>
            <w:tcW w:w="2965" w:type="dxa"/>
            <w:tcBorders>
              <w:top w:val="nil"/>
              <w:right w:val="nil"/>
            </w:tcBorders>
          </w:tcPr>
          <w:p w:rsidR="00A253BC" w:rsidRDefault="00A253BC" w:rsidP="00A253BC">
            <w:pPr>
              <w:jc w:val="center"/>
              <w:rPr>
                <w:b/>
                <w:sz w:val="28"/>
                <w:szCs w:val="24"/>
                <w:lang w:val="fr-CA"/>
              </w:rPr>
            </w:pPr>
          </w:p>
        </w:tc>
        <w:tc>
          <w:tcPr>
            <w:tcW w:w="3130" w:type="dxa"/>
            <w:tcBorders>
              <w:top w:val="nil"/>
              <w:left w:val="nil"/>
            </w:tcBorders>
          </w:tcPr>
          <w:p w:rsidR="00B94873" w:rsidRPr="00A253BC" w:rsidRDefault="00A253BC" w:rsidP="00A253BC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>
              <w:rPr>
                <w:b/>
                <w:color w:val="FF0000"/>
                <w:sz w:val="28"/>
                <w:szCs w:val="24"/>
                <w:lang w:val="fr-CA"/>
              </w:rPr>
              <w:t xml:space="preserve">    </w:t>
            </w: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>11,85 $</w:t>
            </w:r>
          </w:p>
        </w:tc>
      </w:tr>
      <w:tr w:rsidR="00B94873" w:rsidTr="00D56796">
        <w:trPr>
          <w:gridAfter w:val="2"/>
          <w:wAfter w:w="6095" w:type="dxa"/>
        </w:trPr>
        <w:tc>
          <w:tcPr>
            <w:tcW w:w="2475" w:type="dxa"/>
            <w:tcBorders>
              <w:top w:val="nil"/>
              <w:bottom w:val="nil"/>
              <w:right w:val="nil"/>
            </w:tcBorders>
            <w:vAlign w:val="center"/>
          </w:tcPr>
          <w:p w:rsidR="00B94873" w:rsidRPr="00A253BC" w:rsidRDefault="00B94873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Sous-total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  <w:vAlign w:val="center"/>
          </w:tcPr>
          <w:p w:rsidR="00B94873" w:rsidRPr="00A253BC" w:rsidRDefault="00B94873" w:rsidP="00D56796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 xml:space="preserve">    24,92 $</w:t>
            </w:r>
          </w:p>
        </w:tc>
      </w:tr>
      <w:tr w:rsidR="00B94873" w:rsidTr="00D56796">
        <w:trPr>
          <w:gridAfter w:val="2"/>
          <w:wAfter w:w="6095" w:type="dxa"/>
        </w:trPr>
        <w:tc>
          <w:tcPr>
            <w:tcW w:w="2475" w:type="dxa"/>
            <w:tcBorders>
              <w:top w:val="nil"/>
              <w:bottom w:val="nil"/>
              <w:right w:val="nil"/>
            </w:tcBorders>
            <w:vAlign w:val="center"/>
          </w:tcPr>
          <w:p w:rsidR="00B94873" w:rsidRPr="00A253BC" w:rsidRDefault="00B94873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+ Taxe (13 %)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  <w:vAlign w:val="center"/>
          </w:tcPr>
          <w:p w:rsidR="00B94873" w:rsidRPr="00A253BC" w:rsidRDefault="00B94873" w:rsidP="00D56796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 xml:space="preserve">      3,24 $</w:t>
            </w:r>
          </w:p>
        </w:tc>
      </w:tr>
      <w:tr w:rsidR="00B94873" w:rsidTr="00D56796">
        <w:trPr>
          <w:gridAfter w:val="2"/>
          <w:wAfter w:w="6095" w:type="dxa"/>
        </w:trPr>
        <w:tc>
          <w:tcPr>
            <w:tcW w:w="2475" w:type="dxa"/>
            <w:tcBorders>
              <w:top w:val="nil"/>
              <w:right w:val="nil"/>
            </w:tcBorders>
            <w:vAlign w:val="center"/>
          </w:tcPr>
          <w:p w:rsidR="00B94873" w:rsidRPr="00A253BC" w:rsidRDefault="00B94873" w:rsidP="00D56796">
            <w:pPr>
              <w:rPr>
                <w:sz w:val="28"/>
                <w:szCs w:val="24"/>
                <w:lang w:val="fr-CA"/>
              </w:rPr>
            </w:pPr>
            <w:r w:rsidRPr="00A253BC">
              <w:rPr>
                <w:sz w:val="28"/>
                <w:szCs w:val="24"/>
                <w:lang w:val="fr-CA"/>
              </w:rPr>
              <w:t>Total</w:t>
            </w:r>
          </w:p>
        </w:tc>
        <w:tc>
          <w:tcPr>
            <w:tcW w:w="2203" w:type="dxa"/>
            <w:tcBorders>
              <w:top w:val="nil"/>
              <w:left w:val="nil"/>
            </w:tcBorders>
            <w:vAlign w:val="center"/>
          </w:tcPr>
          <w:p w:rsidR="00B94873" w:rsidRPr="00A253BC" w:rsidRDefault="00B94873" w:rsidP="00D56796">
            <w:pPr>
              <w:rPr>
                <w:b/>
                <w:color w:val="FF0000"/>
                <w:sz w:val="28"/>
                <w:szCs w:val="24"/>
                <w:lang w:val="fr-CA"/>
              </w:rPr>
            </w:pPr>
            <w:r w:rsidRPr="00A253BC">
              <w:rPr>
                <w:b/>
                <w:color w:val="FF0000"/>
                <w:sz w:val="28"/>
                <w:szCs w:val="24"/>
                <w:lang w:val="fr-CA"/>
              </w:rPr>
              <w:t xml:space="preserve">    28,15 $</w:t>
            </w:r>
          </w:p>
        </w:tc>
      </w:tr>
    </w:tbl>
    <w:p w:rsidR="00B94873" w:rsidRDefault="00B94873" w:rsidP="00A253BC">
      <w:pPr>
        <w:jc w:val="center"/>
        <w:rPr>
          <w:sz w:val="28"/>
          <w:szCs w:val="24"/>
          <w:lang w:val="fr-CA"/>
        </w:rPr>
      </w:pPr>
    </w:p>
    <w:p w:rsidR="00A253BC" w:rsidRDefault="00B94873" w:rsidP="00A253BC">
      <w:pPr>
        <w:jc w:val="center"/>
        <w:rPr>
          <w:b/>
          <w:sz w:val="28"/>
          <w:szCs w:val="24"/>
          <w:lang w:val="fr-CA"/>
        </w:rPr>
        <w:sectPr w:rsidR="00A253BC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A253BC">
        <w:rPr>
          <w:sz w:val="28"/>
          <w:szCs w:val="24"/>
          <w:lang w:val="fr-CA"/>
        </w:rPr>
        <w:t xml:space="preserve">Le commis remet 1 </w:t>
      </w:r>
      <w:r>
        <w:rPr>
          <w:sz w:val="28"/>
          <w:szCs w:val="24"/>
          <w:lang w:val="fr-CA"/>
        </w:rPr>
        <w:t xml:space="preserve">billet de 10 $, 1 pièce de 1 $, </w:t>
      </w:r>
      <w:r w:rsidRPr="00A253BC">
        <w:rPr>
          <w:sz w:val="28"/>
          <w:szCs w:val="24"/>
          <w:lang w:val="fr-CA"/>
        </w:rPr>
        <w:t>3 pièces de 0,25 $ et 1 pièce de 0,10 $.</w:t>
      </w:r>
    </w:p>
    <w:p w:rsidR="00A253BC" w:rsidRDefault="00A253BC" w:rsidP="00A253BC">
      <w:pPr>
        <w:jc w:val="both"/>
        <w:rPr>
          <w:rFonts w:ascii="Book Antiqua" w:hAnsi="Book Antiqua"/>
          <w:sz w:val="24"/>
          <w:szCs w:val="24"/>
          <w:lang w:val="fr-CA"/>
        </w:rPr>
      </w:pPr>
      <w:r w:rsidRPr="00A253BC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Pr="00A253BC">
        <w:rPr>
          <w:rFonts w:ascii="Book Antiqua" w:hAnsi="Book Antiqua"/>
          <w:sz w:val="24"/>
          <w:szCs w:val="24"/>
          <w:lang w:val="fr-CA"/>
        </w:rPr>
        <w:t>Rendre la monnaie au client</w:t>
      </w:r>
    </w:p>
    <w:p w:rsidR="00A253BC" w:rsidRDefault="00A253BC" w:rsidP="00A253BC">
      <w:pPr>
        <w:jc w:val="both"/>
        <w:rPr>
          <w:rFonts w:ascii="Book Antiqua" w:hAnsi="Book Antiqua"/>
          <w:sz w:val="24"/>
          <w:szCs w:val="24"/>
          <w:lang w:val="fr-CA"/>
        </w:rPr>
      </w:pPr>
    </w:p>
    <w:p w:rsidR="00A253BC" w:rsidRDefault="00A253BC" w:rsidP="00A253BC">
      <w:pPr>
        <w:jc w:val="both"/>
        <w:rPr>
          <w:rFonts w:ascii="Book Antiqua" w:hAnsi="Book Antiqua"/>
          <w:b/>
          <w:sz w:val="24"/>
          <w:szCs w:val="24"/>
          <w:lang w:val="fr-CA"/>
        </w:rPr>
      </w:pPr>
      <w:r w:rsidRPr="000858D4">
        <w:rPr>
          <w:rFonts w:ascii="Book Antiqua" w:hAnsi="Book Antiqua"/>
          <w:b/>
          <w:sz w:val="24"/>
          <w:szCs w:val="24"/>
          <w:lang w:val="fr-CA"/>
        </w:rPr>
        <w:t xml:space="preserve">Consignes pour la personne apprenante : </w:t>
      </w:r>
    </w:p>
    <w:p w:rsidR="000858D4" w:rsidRPr="000858D4" w:rsidRDefault="000858D4" w:rsidP="00A253BC">
      <w:pPr>
        <w:jc w:val="both"/>
        <w:rPr>
          <w:rFonts w:ascii="Book Antiqua" w:hAnsi="Book Antiqua"/>
          <w:b/>
          <w:sz w:val="24"/>
          <w:szCs w:val="24"/>
          <w:lang w:val="fr-CA"/>
        </w:rPr>
      </w:pPr>
    </w:p>
    <w:p w:rsidR="00A253BC" w:rsidRDefault="00A253BC" w:rsidP="00A253BC">
      <w:pPr>
        <w:jc w:val="both"/>
        <w:rPr>
          <w:rStyle w:val="A2"/>
          <w:rFonts w:ascii="Book Antiqua" w:hAnsi="Book Antiqua" w:cs="Arial"/>
          <w:bCs/>
          <w:sz w:val="24"/>
          <w:szCs w:val="24"/>
        </w:rPr>
      </w:pPr>
      <w:r w:rsidRPr="00A253BC">
        <w:rPr>
          <w:rStyle w:val="A2"/>
          <w:rFonts w:ascii="Book Antiqua" w:hAnsi="Book Antiqua" w:cs="Arial"/>
          <w:bCs/>
          <w:sz w:val="24"/>
          <w:szCs w:val="24"/>
        </w:rPr>
        <w:t>►</w:t>
      </w:r>
      <w:r w:rsidRPr="00A253BC">
        <w:rPr>
          <w:rStyle w:val="A2"/>
          <w:rFonts w:ascii="Book Antiqua" w:hAnsi="Book Antiqua" w:cs="Arial"/>
          <w:bCs/>
          <w:sz w:val="24"/>
          <w:szCs w:val="24"/>
        </w:rPr>
        <w:tab/>
        <w:t xml:space="preserve">Fait la lecture du scenario </w:t>
      </w:r>
      <w:proofErr w:type="spellStart"/>
      <w:r w:rsidRPr="00A253BC">
        <w:rPr>
          <w:rStyle w:val="A2"/>
          <w:rFonts w:ascii="Book Antiqua" w:hAnsi="Book Antiqua" w:cs="Arial"/>
          <w:bCs/>
          <w:sz w:val="24"/>
          <w:szCs w:val="24"/>
        </w:rPr>
        <w:t>suivant</w:t>
      </w:r>
      <w:proofErr w:type="spellEnd"/>
      <w:r w:rsidRPr="00A253BC">
        <w:rPr>
          <w:rStyle w:val="A2"/>
          <w:rFonts w:ascii="Book Antiqua" w:hAnsi="Book Antiqua" w:cs="Arial"/>
          <w:bCs/>
          <w:sz w:val="24"/>
          <w:szCs w:val="24"/>
        </w:rPr>
        <w:t xml:space="preserve"> </w:t>
      </w:r>
      <w:proofErr w:type="gramStart"/>
      <w:r w:rsidRPr="00A253BC">
        <w:rPr>
          <w:rStyle w:val="A2"/>
          <w:rFonts w:ascii="Book Antiqua" w:hAnsi="Book Antiqua" w:cs="Arial"/>
          <w:bCs/>
          <w:sz w:val="24"/>
          <w:szCs w:val="24"/>
        </w:rPr>
        <w:t>et</w:t>
      </w:r>
      <w:proofErr w:type="gramEnd"/>
      <w:r w:rsidRPr="00A253BC">
        <w:rPr>
          <w:rStyle w:val="A2"/>
          <w:rFonts w:ascii="Book Antiqua" w:hAnsi="Book Antiqua" w:cs="Arial"/>
          <w:bCs/>
          <w:sz w:val="24"/>
          <w:szCs w:val="24"/>
        </w:rPr>
        <w:t xml:space="preserve"> </w:t>
      </w:r>
      <w:proofErr w:type="spellStart"/>
      <w:r w:rsidRPr="00A253BC">
        <w:rPr>
          <w:rStyle w:val="A2"/>
          <w:rFonts w:ascii="Book Antiqua" w:hAnsi="Book Antiqua" w:cs="Arial"/>
          <w:bCs/>
          <w:sz w:val="24"/>
          <w:szCs w:val="24"/>
        </w:rPr>
        <w:t>effectue</w:t>
      </w:r>
      <w:proofErr w:type="spellEnd"/>
      <w:r w:rsidRPr="00A253BC">
        <w:rPr>
          <w:rStyle w:val="A2"/>
          <w:rFonts w:ascii="Book Antiqua" w:hAnsi="Book Antiqua" w:cs="Arial"/>
          <w:bCs/>
          <w:sz w:val="24"/>
          <w:szCs w:val="24"/>
        </w:rPr>
        <w:t xml:space="preserve"> les </w:t>
      </w:r>
      <w:proofErr w:type="spellStart"/>
      <w:r w:rsidRPr="00A253BC">
        <w:rPr>
          <w:rStyle w:val="A2"/>
          <w:rFonts w:ascii="Book Antiqua" w:hAnsi="Book Antiqua" w:cs="Arial"/>
          <w:bCs/>
          <w:sz w:val="24"/>
          <w:szCs w:val="24"/>
        </w:rPr>
        <w:t>calculs</w:t>
      </w:r>
      <w:proofErr w:type="spellEnd"/>
      <w:r w:rsidRPr="00A253BC">
        <w:rPr>
          <w:rStyle w:val="A2"/>
          <w:rFonts w:ascii="Book Antiqua" w:hAnsi="Book Antiqua" w:cs="Arial"/>
          <w:bCs/>
          <w:sz w:val="24"/>
          <w:szCs w:val="24"/>
        </w:rPr>
        <w:t>.</w:t>
      </w:r>
    </w:p>
    <w:p w:rsidR="000858D4" w:rsidRDefault="000858D4" w:rsidP="00A253BC">
      <w:pPr>
        <w:jc w:val="both"/>
        <w:rPr>
          <w:rStyle w:val="A2"/>
          <w:rFonts w:ascii="Book Antiqua" w:hAnsi="Book Antiqua" w:cs="Arial"/>
          <w:bCs/>
          <w:sz w:val="24"/>
          <w:szCs w:val="24"/>
        </w:rPr>
      </w:pPr>
    </w:p>
    <w:p w:rsidR="000858D4" w:rsidRPr="000858D4" w:rsidRDefault="000858D4" w:rsidP="000858D4">
      <w:pPr>
        <w:jc w:val="both"/>
        <w:rPr>
          <w:rFonts w:ascii="Book Antiqua" w:hAnsi="Book Antiqua"/>
          <w:b/>
          <w:color w:val="7030A0"/>
          <w:sz w:val="28"/>
          <w:szCs w:val="24"/>
          <w:lang w:val="fr-CA"/>
        </w:rPr>
      </w:pPr>
      <w:r w:rsidRPr="000858D4">
        <w:rPr>
          <w:rFonts w:ascii="Book Antiqua" w:hAnsi="Book Antiqua"/>
          <w:b/>
          <w:color w:val="7030A0"/>
          <w:sz w:val="28"/>
          <w:szCs w:val="24"/>
          <w:lang w:val="fr-CA"/>
        </w:rPr>
        <w:t>Scénario</w:t>
      </w:r>
    </w:p>
    <w:p w:rsidR="000858D4" w:rsidRDefault="000858D4" w:rsidP="000858D4">
      <w:pPr>
        <w:rPr>
          <w:rFonts w:ascii="Book Antiqua" w:hAnsi="Book Antiqua"/>
          <w:sz w:val="24"/>
          <w:szCs w:val="24"/>
          <w:lang w:val="fr-CA"/>
        </w:rPr>
      </w:pPr>
      <w:proofErr w:type="spellStart"/>
      <w:r w:rsidRPr="000858D4">
        <w:rPr>
          <w:rFonts w:ascii="Book Antiqua" w:hAnsi="Book Antiqua"/>
          <w:sz w:val="24"/>
          <w:szCs w:val="24"/>
          <w:lang w:val="fr-CA"/>
        </w:rPr>
        <w:t>Câm</w:t>
      </w:r>
      <w:proofErr w:type="spellEnd"/>
      <w:r w:rsidRPr="000858D4">
        <w:rPr>
          <w:rFonts w:ascii="Book Antiqua" w:hAnsi="Book Antiqua"/>
          <w:sz w:val="24"/>
          <w:szCs w:val="24"/>
          <w:lang w:val="fr-CA"/>
        </w:rPr>
        <w:t xml:space="preserve"> </w:t>
      </w:r>
      <w:proofErr w:type="spellStart"/>
      <w:r w:rsidRPr="000858D4">
        <w:rPr>
          <w:rFonts w:ascii="Book Antiqua" w:hAnsi="Book Antiqua"/>
          <w:sz w:val="24"/>
          <w:szCs w:val="24"/>
          <w:lang w:val="fr-CA"/>
        </w:rPr>
        <w:t>Nhung</w:t>
      </w:r>
      <w:proofErr w:type="spellEnd"/>
      <w:r w:rsidRPr="000858D4">
        <w:rPr>
          <w:rFonts w:ascii="Book Antiqua" w:hAnsi="Book Antiqua"/>
          <w:sz w:val="24"/>
          <w:szCs w:val="24"/>
          <w:lang w:val="fr-CA"/>
        </w:rPr>
        <w:t xml:space="preserve"> achète ¾ de mètre de matériel bourgogne à 5,68 le mètre, 2,5 mètres de matériel tangerine à 4,35 $ le mètre et 3 mètres de matériel vert lime à 3,25 $ le mètre. Elle remet 2 billets de 20,00 $ pour payer ses achats. </w:t>
      </w:r>
    </w:p>
    <w:p w:rsidR="000858D4" w:rsidRPr="000858D4" w:rsidRDefault="000858D4" w:rsidP="000858D4">
      <w:pPr>
        <w:rPr>
          <w:rFonts w:ascii="Book Antiqua" w:hAnsi="Book Antiqua"/>
          <w:sz w:val="24"/>
          <w:szCs w:val="24"/>
          <w:lang w:val="fr-CA"/>
        </w:rPr>
      </w:pPr>
    </w:p>
    <w:p w:rsidR="000858D4" w:rsidRPr="000858D4" w:rsidRDefault="000858D4" w:rsidP="000858D4">
      <w:pPr>
        <w:rPr>
          <w:rFonts w:ascii="Book Antiqua" w:hAnsi="Book Antiqua"/>
          <w:b/>
          <w:color w:val="7030A0"/>
          <w:sz w:val="28"/>
          <w:szCs w:val="24"/>
          <w:lang w:val="fr-CA"/>
        </w:rPr>
      </w:pPr>
      <w:r w:rsidRPr="000858D4">
        <w:rPr>
          <w:rFonts w:ascii="Book Antiqua" w:hAnsi="Book Antiqua"/>
          <w:b/>
          <w:color w:val="7030A0"/>
          <w:sz w:val="28"/>
          <w:szCs w:val="24"/>
          <w:lang w:val="fr-CA"/>
        </w:rPr>
        <w:t>Calcule le prix des achats, taxe harmonisée incluse, afin de rendre la monnaie à la cliente en utilisan</w:t>
      </w:r>
      <w:r>
        <w:rPr>
          <w:rFonts w:ascii="Book Antiqua" w:hAnsi="Book Antiqua"/>
          <w:b/>
          <w:color w:val="7030A0"/>
          <w:sz w:val="28"/>
          <w:szCs w:val="24"/>
          <w:lang w:val="fr-CA"/>
        </w:rPr>
        <w:t xml:space="preserve">t le moins de pièces possible. </w:t>
      </w:r>
    </w:p>
    <w:p w:rsidR="000858D4" w:rsidRPr="000858D4" w:rsidRDefault="000858D4" w:rsidP="000858D4">
      <w:pPr>
        <w:rPr>
          <w:rFonts w:ascii="Book Antiqua" w:hAnsi="Book Antiqua"/>
          <w:b/>
          <w:sz w:val="24"/>
          <w:szCs w:val="24"/>
          <w:lang w:val="fr-CA"/>
        </w:rPr>
      </w:pPr>
      <w:r w:rsidRPr="000858D4">
        <w:rPr>
          <w:rFonts w:ascii="Book Antiqua" w:hAnsi="Book Antiqua"/>
          <w:b/>
          <w:sz w:val="24"/>
          <w:szCs w:val="24"/>
          <w:lang w:val="fr-CA"/>
        </w:rPr>
        <w:t xml:space="preserve">Précisions : </w:t>
      </w:r>
    </w:p>
    <w:p w:rsidR="000858D4" w:rsidRPr="000858D4" w:rsidRDefault="000858D4" w:rsidP="000858D4">
      <w:pPr>
        <w:pStyle w:val="Paragraphedeliste"/>
        <w:numPr>
          <w:ilvl w:val="0"/>
          <w:numId w:val="33"/>
        </w:numPr>
        <w:rPr>
          <w:rFonts w:ascii="Book Antiqua" w:hAnsi="Book Antiqua"/>
          <w:sz w:val="24"/>
          <w:szCs w:val="24"/>
          <w:lang w:val="fr-CA"/>
        </w:rPr>
      </w:pPr>
      <w:r w:rsidRPr="000858D4">
        <w:rPr>
          <w:rFonts w:ascii="Book Antiqua" w:hAnsi="Book Antiqua"/>
          <w:sz w:val="24"/>
          <w:szCs w:val="24"/>
          <w:lang w:val="fr-CA"/>
        </w:rPr>
        <w:t>Tu dois montrer tout ton travail pour chaque  étape du calcul (sous-total des achats, taxe, total et monnaie à rendre).</w:t>
      </w:r>
    </w:p>
    <w:p w:rsidR="000858D4" w:rsidRPr="000858D4" w:rsidRDefault="000858D4" w:rsidP="000858D4">
      <w:pPr>
        <w:pStyle w:val="Paragraphedeliste"/>
        <w:numPr>
          <w:ilvl w:val="0"/>
          <w:numId w:val="33"/>
        </w:numPr>
        <w:rPr>
          <w:rFonts w:ascii="Book Antiqua" w:hAnsi="Book Antiqua"/>
          <w:sz w:val="24"/>
          <w:szCs w:val="24"/>
          <w:lang w:val="fr-CA"/>
        </w:rPr>
      </w:pPr>
      <w:r w:rsidRPr="000858D4">
        <w:rPr>
          <w:rFonts w:ascii="Book Antiqua" w:hAnsi="Book Antiqua"/>
          <w:sz w:val="24"/>
          <w:szCs w:val="24"/>
          <w:lang w:val="fr-CA"/>
        </w:rPr>
        <w:t xml:space="preserve">Le commis doit rendre la monnaie en utilisant le moins de pièces possible. </w:t>
      </w:r>
    </w:p>
    <w:p w:rsidR="000858D4" w:rsidRPr="000858D4" w:rsidRDefault="000858D4" w:rsidP="000858D4">
      <w:pPr>
        <w:rPr>
          <w:rFonts w:ascii="Book Antiqua" w:hAnsi="Book Antiqua"/>
          <w:b/>
          <w:sz w:val="24"/>
          <w:szCs w:val="24"/>
          <w:lang w:val="fr-CA"/>
        </w:rPr>
      </w:pPr>
      <w:bookmarkStart w:id="0" w:name="_GoBack"/>
      <w:r w:rsidRPr="000858D4">
        <w:rPr>
          <w:rFonts w:ascii="Book Antiqua" w:hAnsi="Book Antiqua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93D00F3" wp14:editId="245A29D2">
            <wp:simplePos x="0" y="0"/>
            <wp:positionH relativeFrom="column">
              <wp:posOffset>4848860</wp:posOffset>
            </wp:positionH>
            <wp:positionV relativeFrom="paragraph">
              <wp:posOffset>382905</wp:posOffset>
            </wp:positionV>
            <wp:extent cx="1892300" cy="2832735"/>
            <wp:effectExtent l="171450" t="171450" r="374650" b="36766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83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858D4">
        <w:rPr>
          <w:rFonts w:ascii="Book Antiqua" w:hAnsi="Book Antiqua"/>
          <w:b/>
          <w:sz w:val="24"/>
          <w:szCs w:val="24"/>
          <w:lang w:val="fr-CA"/>
        </w:rPr>
        <w:t>Conseils :</w:t>
      </w:r>
    </w:p>
    <w:p w:rsidR="000858D4" w:rsidRPr="000858D4" w:rsidRDefault="000858D4" w:rsidP="000858D4">
      <w:pPr>
        <w:pStyle w:val="Paragraphedeliste"/>
        <w:numPr>
          <w:ilvl w:val="0"/>
          <w:numId w:val="34"/>
        </w:numPr>
        <w:rPr>
          <w:rFonts w:ascii="Book Antiqua" w:hAnsi="Book Antiqua"/>
          <w:sz w:val="24"/>
          <w:szCs w:val="24"/>
          <w:lang w:val="fr-CA"/>
        </w:rPr>
      </w:pPr>
      <w:r w:rsidRPr="000858D4">
        <w:rPr>
          <w:rFonts w:ascii="Book Antiqua" w:hAnsi="Book Antiqua"/>
          <w:sz w:val="24"/>
          <w:szCs w:val="24"/>
          <w:lang w:val="fr-CA"/>
        </w:rPr>
        <w:t>Utilise une calculatrice pour faire tes calculs.</w:t>
      </w:r>
    </w:p>
    <w:p w:rsidR="000858D4" w:rsidRPr="005574F7" w:rsidRDefault="000858D4" w:rsidP="000858D4">
      <w:pPr>
        <w:pStyle w:val="Paragraphedeliste"/>
        <w:numPr>
          <w:ilvl w:val="0"/>
          <w:numId w:val="34"/>
        </w:numPr>
        <w:rPr>
          <w:sz w:val="24"/>
          <w:szCs w:val="24"/>
          <w:lang w:val="fr-CA"/>
        </w:rPr>
      </w:pPr>
      <w:r w:rsidRPr="000858D4">
        <w:rPr>
          <w:rFonts w:ascii="Book Antiqua" w:hAnsi="Book Antiqua"/>
          <w:sz w:val="24"/>
          <w:szCs w:val="24"/>
          <w:lang w:val="fr-CA"/>
        </w:rPr>
        <w:t>Convertis les fractions en décimales pour te faciliter la tâche.</w:t>
      </w:r>
    </w:p>
    <w:p w:rsidR="00A253BC" w:rsidRPr="00A253BC" w:rsidRDefault="00A253BC" w:rsidP="00A253BC">
      <w:pPr>
        <w:jc w:val="both"/>
        <w:rPr>
          <w:b/>
          <w:sz w:val="28"/>
          <w:szCs w:val="24"/>
          <w:lang w:val="fr-CA"/>
        </w:rPr>
        <w:sectPr w:rsidR="00A253BC" w:rsidRPr="00A253BC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526D23" w:rsidRPr="0058787E" w:rsidRDefault="00526D23" w:rsidP="00526D23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Rendre la monnaie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982970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982970" w:rsidTr="00E066AE">
        <w:trPr>
          <w:trHeight w:val="576"/>
        </w:trPr>
        <w:tc>
          <w:tcPr>
            <w:tcW w:w="810" w:type="dxa"/>
          </w:tcPr>
          <w:p w:rsidR="00E066AE" w:rsidRPr="00F32DD0" w:rsidRDefault="000858D4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C1.2</w:t>
            </w:r>
          </w:p>
        </w:tc>
        <w:tc>
          <w:tcPr>
            <w:tcW w:w="6822" w:type="dxa"/>
          </w:tcPr>
          <w:p w:rsidR="00FB2DE2" w:rsidRPr="00F32DD0" w:rsidRDefault="000858D4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d’entiers relatifs;</w:t>
            </w: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0858D4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applique des taux (p.ex., $/kg, $/l);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0858D4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et effectue les opérations requises, et peut avoir à faire des déductions pour les déterminer;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0858D4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les étapes</w:t>
            </w:r>
            <w:r w:rsidR="00B94873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appropriées pour trouver les solutions;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B94873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représente les coûts et les taux au moyen de symboles monétaires, de décimaux et de signes de pourcentages;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B94873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interprète, représente et convertit des montants à l’aide de nombres entiers, de décimaux, de pourcentages, de rapports et de fractions simples courantes (p.ex., ½, ¼);  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454BC" w:rsidRPr="00982970" w:rsidTr="00E066AE">
        <w:trPr>
          <w:trHeight w:val="576"/>
        </w:trPr>
        <w:tc>
          <w:tcPr>
            <w:tcW w:w="810" w:type="dxa"/>
          </w:tcPr>
          <w:p w:rsidR="00A454BC" w:rsidRDefault="00A454BC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A454BC" w:rsidRDefault="00B94873" w:rsidP="00066FBB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utilise des stratégies pour vérifier l’exactitude de sa réponse (p.ex., estimation, utilisation d’une calculatrice, reprise d’un calcul, utilisation de l’opération inverse). </w:t>
            </w: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454BC" w:rsidRPr="00F32DD0" w:rsidRDefault="00A454B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04410" w:rsidRPr="00F32DD0" w:rsidRDefault="00B044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94873" w:rsidRDefault="00B94873" w:rsidP="00A57F2F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94873" w:rsidRDefault="00A57F2F" w:rsidP="00A57F2F">
      <w:pPr>
        <w:spacing w:before="60" w:after="60"/>
        <w:rPr>
          <w:rFonts w:cs="Calibri"/>
          <w:sz w:val="24"/>
          <w:szCs w:val="24"/>
          <w:lang w:val="fr-CA"/>
        </w:rPr>
        <w:sectPr w:rsidR="00B94873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B94873" w:rsidRPr="0058787E" w:rsidRDefault="00B94873" w:rsidP="00B94873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Rendre la monnaie</w:t>
      </w: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982970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982970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Default="00E066AE" w:rsidP="00A72621">
      <w:pPr>
        <w:rPr>
          <w:rFonts w:cs="Calibri"/>
          <w:sz w:val="24"/>
          <w:szCs w:val="24"/>
          <w:lang w:val="fr-CA"/>
        </w:rPr>
      </w:pPr>
    </w:p>
    <w:p w:rsidR="00B94873" w:rsidRDefault="00B94873" w:rsidP="00A72621">
      <w:pPr>
        <w:rPr>
          <w:rFonts w:cs="Calibri"/>
          <w:sz w:val="24"/>
          <w:szCs w:val="24"/>
          <w:lang w:val="fr-CA"/>
        </w:rPr>
      </w:pPr>
    </w:p>
    <w:p w:rsidR="00B94873" w:rsidRPr="00E23489" w:rsidRDefault="00B94873" w:rsidP="00A72621">
      <w:pPr>
        <w:rPr>
          <w:rFonts w:cs="Calibri"/>
          <w:sz w:val="24"/>
          <w:szCs w:val="24"/>
          <w:lang w:val="fr-CA"/>
        </w:rPr>
      </w:pPr>
    </w:p>
    <w:sectPr w:rsidR="00B94873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10D7"/>
    <w:multiLevelType w:val="hybridMultilevel"/>
    <w:tmpl w:val="829C38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2EE7"/>
    <w:multiLevelType w:val="hybridMultilevel"/>
    <w:tmpl w:val="EF80B16A"/>
    <w:lvl w:ilvl="0" w:tplc="8DBE43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F5666"/>
    <w:multiLevelType w:val="hybridMultilevel"/>
    <w:tmpl w:val="A7FC0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6264"/>
    <w:multiLevelType w:val="hybridMultilevel"/>
    <w:tmpl w:val="B50C0E3C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89C0249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5A604F2"/>
    <w:multiLevelType w:val="hybridMultilevel"/>
    <w:tmpl w:val="D0EA2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C29A7"/>
    <w:multiLevelType w:val="hybridMultilevel"/>
    <w:tmpl w:val="19146382"/>
    <w:lvl w:ilvl="0" w:tplc="58AAD5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30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96634"/>
    <w:multiLevelType w:val="hybridMultilevel"/>
    <w:tmpl w:val="E0C0A29C"/>
    <w:lvl w:ilvl="0" w:tplc="00FE50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903444B"/>
    <w:multiLevelType w:val="hybridMultilevel"/>
    <w:tmpl w:val="48A2E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5"/>
  </w:num>
  <w:num w:numId="5">
    <w:abstractNumId w:val="7"/>
  </w:num>
  <w:num w:numId="6">
    <w:abstractNumId w:val="5"/>
  </w:num>
  <w:num w:numId="7">
    <w:abstractNumId w:val="12"/>
  </w:num>
  <w:num w:numId="8">
    <w:abstractNumId w:val="18"/>
  </w:num>
  <w:num w:numId="9">
    <w:abstractNumId w:val="32"/>
  </w:num>
  <w:num w:numId="10">
    <w:abstractNumId w:val="15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27"/>
  </w:num>
  <w:num w:numId="16">
    <w:abstractNumId w:val="29"/>
  </w:num>
  <w:num w:numId="17">
    <w:abstractNumId w:val="16"/>
  </w:num>
  <w:num w:numId="18">
    <w:abstractNumId w:val="22"/>
  </w:num>
  <w:num w:numId="19">
    <w:abstractNumId w:val="3"/>
  </w:num>
  <w:num w:numId="20">
    <w:abstractNumId w:val="0"/>
  </w:num>
  <w:num w:numId="21">
    <w:abstractNumId w:val="28"/>
  </w:num>
  <w:num w:numId="22">
    <w:abstractNumId w:val="1"/>
  </w:num>
  <w:num w:numId="23">
    <w:abstractNumId w:val="2"/>
  </w:num>
  <w:num w:numId="24">
    <w:abstractNumId w:val="31"/>
  </w:num>
  <w:num w:numId="25">
    <w:abstractNumId w:val="4"/>
  </w:num>
  <w:num w:numId="26">
    <w:abstractNumId w:val="30"/>
  </w:num>
  <w:num w:numId="27">
    <w:abstractNumId w:val="17"/>
  </w:num>
  <w:num w:numId="28">
    <w:abstractNumId w:val="25"/>
  </w:num>
  <w:num w:numId="29">
    <w:abstractNumId w:val="34"/>
  </w:num>
  <w:num w:numId="30">
    <w:abstractNumId w:val="23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DD0"/>
    <w:rsid w:val="00021395"/>
    <w:rsid w:val="000316C8"/>
    <w:rsid w:val="00035985"/>
    <w:rsid w:val="00040BE0"/>
    <w:rsid w:val="0004793D"/>
    <w:rsid w:val="00066FBB"/>
    <w:rsid w:val="000858D4"/>
    <w:rsid w:val="00087559"/>
    <w:rsid w:val="000D1EAE"/>
    <w:rsid w:val="000E43F9"/>
    <w:rsid w:val="00106CFE"/>
    <w:rsid w:val="001141C5"/>
    <w:rsid w:val="001242EC"/>
    <w:rsid w:val="00124E72"/>
    <w:rsid w:val="00140391"/>
    <w:rsid w:val="00141618"/>
    <w:rsid w:val="00165CA0"/>
    <w:rsid w:val="00184B04"/>
    <w:rsid w:val="00190E3B"/>
    <w:rsid w:val="00207634"/>
    <w:rsid w:val="0021154E"/>
    <w:rsid w:val="00220395"/>
    <w:rsid w:val="0024788D"/>
    <w:rsid w:val="00256290"/>
    <w:rsid w:val="00271AD9"/>
    <w:rsid w:val="00274B22"/>
    <w:rsid w:val="00275649"/>
    <w:rsid w:val="00276AFF"/>
    <w:rsid w:val="00291DAB"/>
    <w:rsid w:val="002C26D1"/>
    <w:rsid w:val="002D6065"/>
    <w:rsid w:val="002E74A8"/>
    <w:rsid w:val="002F0498"/>
    <w:rsid w:val="002F140D"/>
    <w:rsid w:val="002F735C"/>
    <w:rsid w:val="0030388E"/>
    <w:rsid w:val="00307EF2"/>
    <w:rsid w:val="00332EB8"/>
    <w:rsid w:val="003371C6"/>
    <w:rsid w:val="003378DE"/>
    <w:rsid w:val="00351116"/>
    <w:rsid w:val="003740E7"/>
    <w:rsid w:val="00386680"/>
    <w:rsid w:val="003C7A84"/>
    <w:rsid w:val="003D3975"/>
    <w:rsid w:val="003E0818"/>
    <w:rsid w:val="003E190A"/>
    <w:rsid w:val="003E28D0"/>
    <w:rsid w:val="00412074"/>
    <w:rsid w:val="00437B0D"/>
    <w:rsid w:val="004416BB"/>
    <w:rsid w:val="00456072"/>
    <w:rsid w:val="00463366"/>
    <w:rsid w:val="00464BFA"/>
    <w:rsid w:val="0049237A"/>
    <w:rsid w:val="00493887"/>
    <w:rsid w:val="00496C13"/>
    <w:rsid w:val="004A6A3E"/>
    <w:rsid w:val="004A7903"/>
    <w:rsid w:val="004B33E3"/>
    <w:rsid w:val="004C0FE9"/>
    <w:rsid w:val="004C1506"/>
    <w:rsid w:val="004D087F"/>
    <w:rsid w:val="004D5E48"/>
    <w:rsid w:val="004F6376"/>
    <w:rsid w:val="00517166"/>
    <w:rsid w:val="00526D23"/>
    <w:rsid w:val="005574F7"/>
    <w:rsid w:val="005874AC"/>
    <w:rsid w:val="0058787E"/>
    <w:rsid w:val="0059534D"/>
    <w:rsid w:val="00596383"/>
    <w:rsid w:val="005A216F"/>
    <w:rsid w:val="005A5EB0"/>
    <w:rsid w:val="005B006C"/>
    <w:rsid w:val="005B0DA4"/>
    <w:rsid w:val="005B27C4"/>
    <w:rsid w:val="005C41FB"/>
    <w:rsid w:val="005D4597"/>
    <w:rsid w:val="005E6F58"/>
    <w:rsid w:val="00603674"/>
    <w:rsid w:val="00606CC2"/>
    <w:rsid w:val="00606E71"/>
    <w:rsid w:val="006122E5"/>
    <w:rsid w:val="0061430E"/>
    <w:rsid w:val="00632BE0"/>
    <w:rsid w:val="0063368A"/>
    <w:rsid w:val="00635170"/>
    <w:rsid w:val="00641402"/>
    <w:rsid w:val="00643DFE"/>
    <w:rsid w:val="00647505"/>
    <w:rsid w:val="00650FD2"/>
    <w:rsid w:val="00657D58"/>
    <w:rsid w:val="0066425D"/>
    <w:rsid w:val="0066502A"/>
    <w:rsid w:val="00670ABF"/>
    <w:rsid w:val="006729FB"/>
    <w:rsid w:val="00681AB2"/>
    <w:rsid w:val="006969A9"/>
    <w:rsid w:val="00697853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84404"/>
    <w:rsid w:val="007C43BE"/>
    <w:rsid w:val="00803221"/>
    <w:rsid w:val="00805F30"/>
    <w:rsid w:val="0081592A"/>
    <w:rsid w:val="00823490"/>
    <w:rsid w:val="008276BC"/>
    <w:rsid w:val="00833301"/>
    <w:rsid w:val="0088193E"/>
    <w:rsid w:val="008B115B"/>
    <w:rsid w:val="008B7839"/>
    <w:rsid w:val="008E21F9"/>
    <w:rsid w:val="008E679B"/>
    <w:rsid w:val="00906955"/>
    <w:rsid w:val="00907129"/>
    <w:rsid w:val="00937A84"/>
    <w:rsid w:val="00944972"/>
    <w:rsid w:val="009522D4"/>
    <w:rsid w:val="00960CB1"/>
    <w:rsid w:val="0096352D"/>
    <w:rsid w:val="00982970"/>
    <w:rsid w:val="00984300"/>
    <w:rsid w:val="00985A1C"/>
    <w:rsid w:val="00992E2F"/>
    <w:rsid w:val="009B6A0A"/>
    <w:rsid w:val="009C36F5"/>
    <w:rsid w:val="009C77E2"/>
    <w:rsid w:val="009C7E75"/>
    <w:rsid w:val="009E04DE"/>
    <w:rsid w:val="009E0E42"/>
    <w:rsid w:val="009F11F9"/>
    <w:rsid w:val="009F1BDC"/>
    <w:rsid w:val="009F7429"/>
    <w:rsid w:val="009F7ED4"/>
    <w:rsid w:val="00A035ED"/>
    <w:rsid w:val="00A0600E"/>
    <w:rsid w:val="00A12C50"/>
    <w:rsid w:val="00A1685D"/>
    <w:rsid w:val="00A23A9F"/>
    <w:rsid w:val="00A245BB"/>
    <w:rsid w:val="00A253BC"/>
    <w:rsid w:val="00A25EE2"/>
    <w:rsid w:val="00A40E1E"/>
    <w:rsid w:val="00A44A7A"/>
    <w:rsid w:val="00A454BC"/>
    <w:rsid w:val="00A477E8"/>
    <w:rsid w:val="00A57E4B"/>
    <w:rsid w:val="00A57F2F"/>
    <w:rsid w:val="00A708A0"/>
    <w:rsid w:val="00A70EFD"/>
    <w:rsid w:val="00A72412"/>
    <w:rsid w:val="00A72621"/>
    <w:rsid w:val="00A87D8D"/>
    <w:rsid w:val="00A87E6D"/>
    <w:rsid w:val="00A908BC"/>
    <w:rsid w:val="00A97FBE"/>
    <w:rsid w:val="00AA3B2E"/>
    <w:rsid w:val="00AB76AE"/>
    <w:rsid w:val="00AC099D"/>
    <w:rsid w:val="00B01773"/>
    <w:rsid w:val="00B04410"/>
    <w:rsid w:val="00B275BC"/>
    <w:rsid w:val="00B34601"/>
    <w:rsid w:val="00B3646C"/>
    <w:rsid w:val="00B40BE2"/>
    <w:rsid w:val="00B55FAE"/>
    <w:rsid w:val="00B61362"/>
    <w:rsid w:val="00B6395C"/>
    <w:rsid w:val="00B7406F"/>
    <w:rsid w:val="00B75FFE"/>
    <w:rsid w:val="00B94873"/>
    <w:rsid w:val="00B96ADD"/>
    <w:rsid w:val="00BB05BA"/>
    <w:rsid w:val="00BC6C8F"/>
    <w:rsid w:val="00BC764C"/>
    <w:rsid w:val="00BD121E"/>
    <w:rsid w:val="00BD439C"/>
    <w:rsid w:val="00BD6927"/>
    <w:rsid w:val="00BE1CC0"/>
    <w:rsid w:val="00BF2883"/>
    <w:rsid w:val="00BF3550"/>
    <w:rsid w:val="00BF77C6"/>
    <w:rsid w:val="00C27324"/>
    <w:rsid w:val="00C35656"/>
    <w:rsid w:val="00C53F78"/>
    <w:rsid w:val="00C704E3"/>
    <w:rsid w:val="00C713D2"/>
    <w:rsid w:val="00C72472"/>
    <w:rsid w:val="00C833A9"/>
    <w:rsid w:val="00C87579"/>
    <w:rsid w:val="00C96E14"/>
    <w:rsid w:val="00CC0C6F"/>
    <w:rsid w:val="00CC4D97"/>
    <w:rsid w:val="00CD1F1F"/>
    <w:rsid w:val="00CD65B7"/>
    <w:rsid w:val="00CE093A"/>
    <w:rsid w:val="00CE7613"/>
    <w:rsid w:val="00CF5A9E"/>
    <w:rsid w:val="00D00492"/>
    <w:rsid w:val="00D00DCD"/>
    <w:rsid w:val="00D0478E"/>
    <w:rsid w:val="00D05157"/>
    <w:rsid w:val="00D05379"/>
    <w:rsid w:val="00D51BF9"/>
    <w:rsid w:val="00D56796"/>
    <w:rsid w:val="00D67FB5"/>
    <w:rsid w:val="00D74E2A"/>
    <w:rsid w:val="00D80060"/>
    <w:rsid w:val="00D936CD"/>
    <w:rsid w:val="00DA27D8"/>
    <w:rsid w:val="00DB44FD"/>
    <w:rsid w:val="00DC278E"/>
    <w:rsid w:val="00DD1973"/>
    <w:rsid w:val="00DD54B3"/>
    <w:rsid w:val="00DD579B"/>
    <w:rsid w:val="00DE3777"/>
    <w:rsid w:val="00DE5D7D"/>
    <w:rsid w:val="00DF2519"/>
    <w:rsid w:val="00DF541E"/>
    <w:rsid w:val="00E01DB6"/>
    <w:rsid w:val="00E059D4"/>
    <w:rsid w:val="00E066AE"/>
    <w:rsid w:val="00E14F14"/>
    <w:rsid w:val="00E21621"/>
    <w:rsid w:val="00E23489"/>
    <w:rsid w:val="00E51AF4"/>
    <w:rsid w:val="00E75F03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92855"/>
    <w:rsid w:val="00FB0EE4"/>
    <w:rsid w:val="00FB2DE2"/>
    <w:rsid w:val="00FB5B0B"/>
    <w:rsid w:val="00FC180F"/>
    <w:rsid w:val="00FC3C16"/>
    <w:rsid w:val="00FC53F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entrefora.on.ca/afmt/Module4/m4_introduc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afmt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44</TotalTime>
  <Pages>6</Pages>
  <Words>773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6</cp:revision>
  <cp:lastPrinted>2015-03-26T20:49:00Z</cp:lastPrinted>
  <dcterms:created xsi:type="dcterms:W3CDTF">2015-03-26T20:07:00Z</dcterms:created>
  <dcterms:modified xsi:type="dcterms:W3CDTF">2015-03-26T20:51:00Z</dcterms:modified>
</cp:coreProperties>
</file>